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7D91" w14:textId="77777777" w:rsidR="00327BA2" w:rsidRPr="00D40BB7" w:rsidRDefault="00327BA2" w:rsidP="00327BA2">
      <w:pPr>
        <w:spacing w:before="192"/>
        <w:ind w:left="709" w:right="1337"/>
        <w:jc w:val="both"/>
        <w:rPr>
          <w:rFonts w:ascii="Noto Sans" w:hAnsi="Noto Sans" w:cs="Noto Sans"/>
          <w:sz w:val="20"/>
          <w:szCs w:val="20"/>
          <w:lang w:val="lt-LT"/>
        </w:rPr>
      </w:pPr>
    </w:p>
    <w:p w14:paraId="78FB01A2" w14:textId="77777777" w:rsidR="00327BA2" w:rsidRPr="00D40BB7" w:rsidRDefault="00327BA2" w:rsidP="00327BA2">
      <w:pPr>
        <w:pStyle w:val="Heading11"/>
        <w:spacing w:before="112"/>
        <w:ind w:left="851" w:right="317"/>
        <w:rPr>
          <w:rFonts w:ascii="Noto Sans" w:hAnsi="Noto Sans" w:cs="Noto Sans"/>
          <w:b w:val="0"/>
          <w:bCs w:val="0"/>
          <w:sz w:val="26"/>
          <w:szCs w:val="26"/>
        </w:rPr>
      </w:pPr>
      <w:r w:rsidRPr="00D40BB7">
        <w:rPr>
          <w:rFonts w:ascii="Noto Sans" w:hAnsi="Noto Sans" w:cs="Noto Sans"/>
          <w:color w:val="231F20"/>
          <w:sz w:val="26"/>
          <w:szCs w:val="26"/>
        </w:rPr>
        <w:t>101-asis TVS „Darbo apimtis“</w:t>
      </w:r>
    </w:p>
    <w:p w14:paraId="507A9BA9" w14:textId="77777777" w:rsidR="00327BA2" w:rsidRPr="00D40BB7" w:rsidRDefault="00327BA2" w:rsidP="00327BA2">
      <w:pPr>
        <w:ind w:left="851"/>
        <w:rPr>
          <w:rFonts w:ascii="Noto Sans" w:hAnsi="Noto Sans" w:cs="Noto Sans"/>
          <w:b/>
          <w:bCs/>
          <w:sz w:val="12"/>
          <w:szCs w:val="12"/>
          <w:lang w:val="lt-L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1"/>
        <w:gridCol w:w="851"/>
        <w:gridCol w:w="992"/>
        <w:gridCol w:w="1134"/>
        <w:gridCol w:w="1134"/>
        <w:gridCol w:w="1134"/>
        <w:gridCol w:w="1000"/>
      </w:tblGrid>
      <w:tr w:rsidR="00327BA2" w:rsidRPr="00D40BB7" w14:paraId="5CA18165" w14:textId="77777777" w:rsidTr="007A0073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0AB28D52" w14:textId="77777777" w:rsidR="00327BA2" w:rsidRPr="00D40BB7" w:rsidRDefault="00327BA2" w:rsidP="007A0073">
            <w:pPr>
              <w:ind w:right="-66"/>
              <w:rPr>
                <w:rFonts w:ascii="Noto Sans" w:hAnsi="Noto Sans" w:cs="Noto Sans"/>
                <w:color w:val="000000" w:themeColor="text1"/>
                <w:sz w:val="14"/>
                <w:szCs w:val="14"/>
                <w:lang w:val="lt-LT"/>
              </w:rPr>
            </w:pPr>
            <w:r w:rsidRPr="00D40BB7">
              <w:rPr>
                <w:rFonts w:ascii="Noto Sans" w:hAnsi="Noto Sans" w:cs="Noto Sans"/>
                <w:color w:val="000000" w:themeColor="text1"/>
                <w:sz w:val="14"/>
                <w:szCs w:val="14"/>
                <w:lang w:val="lt-LT"/>
              </w:rPr>
              <w:t>100-asis TVS</w:t>
            </w:r>
          </w:p>
          <w:p w14:paraId="7EE43DFB" w14:textId="77777777" w:rsidR="00327BA2" w:rsidRPr="00D40BB7" w:rsidRDefault="00327BA2" w:rsidP="007A0073">
            <w:pPr>
              <w:ind w:right="-66"/>
              <w:jc w:val="center"/>
              <w:rPr>
                <w:rFonts w:ascii="Noto Sans" w:hAnsi="Noto Sans" w:cs="Noto Sans"/>
                <w:color w:val="000000" w:themeColor="text1"/>
                <w:sz w:val="14"/>
                <w:szCs w:val="14"/>
                <w:lang w:val="lt-LT"/>
              </w:rPr>
            </w:pPr>
            <w:r w:rsidRPr="00D40BB7">
              <w:rPr>
                <w:rFonts w:ascii="Noto Sans" w:hAnsi="Noto Sans" w:cs="Noto Sans"/>
                <w:color w:val="000000" w:themeColor="text1"/>
                <w:sz w:val="14"/>
                <w:szCs w:val="14"/>
                <w:lang w:val="lt-LT"/>
              </w:rPr>
              <w:t>Vertinimo struktūriniai pagrindai</w:t>
            </w:r>
          </w:p>
        </w:tc>
        <w:tc>
          <w:tcPr>
            <w:tcW w:w="851" w:type="dxa"/>
            <w:shd w:val="clear" w:color="auto" w:fill="000000" w:themeFill="text1"/>
          </w:tcPr>
          <w:p w14:paraId="152AB30F" w14:textId="77777777" w:rsidR="00327BA2" w:rsidRPr="00D40BB7" w:rsidRDefault="00327BA2" w:rsidP="007A0073">
            <w:pPr>
              <w:ind w:left="-109" w:right="-67" w:hanging="2"/>
              <w:jc w:val="center"/>
              <w:rPr>
                <w:rFonts w:ascii="Noto Sans" w:hAnsi="Noto Sans" w:cs="Noto Sans"/>
                <w:color w:val="FFFFFF" w:themeColor="background1"/>
                <w:sz w:val="14"/>
                <w:szCs w:val="14"/>
                <w:lang w:val="lt-LT"/>
              </w:rPr>
            </w:pPr>
            <w:r w:rsidRPr="00D40BB7">
              <w:rPr>
                <w:rFonts w:ascii="Noto Sans" w:hAnsi="Noto Sans" w:cs="Noto Sans"/>
                <w:color w:val="FFFFFF" w:themeColor="background1"/>
                <w:sz w:val="14"/>
                <w:szCs w:val="14"/>
                <w:lang w:val="lt-LT"/>
              </w:rPr>
              <w:t>101-asis TVS</w:t>
            </w:r>
          </w:p>
          <w:p w14:paraId="2223F714" w14:textId="77777777" w:rsidR="00327BA2" w:rsidRPr="00D40BB7" w:rsidRDefault="00327BA2" w:rsidP="007A0073">
            <w:pPr>
              <w:ind w:left="-109" w:right="-67" w:hanging="2"/>
              <w:jc w:val="center"/>
              <w:rPr>
                <w:rFonts w:ascii="Noto Sans" w:hAnsi="Noto Sans" w:cs="Noto Sans"/>
                <w:color w:val="FFFFFF" w:themeColor="background1"/>
                <w:sz w:val="14"/>
                <w:szCs w:val="14"/>
                <w:lang w:val="lt-LT"/>
              </w:rPr>
            </w:pPr>
            <w:r w:rsidRPr="00D40BB7">
              <w:rPr>
                <w:rFonts w:ascii="Noto Sans" w:hAnsi="Noto Sans" w:cs="Noto Sans"/>
                <w:color w:val="FFFFFF" w:themeColor="background1"/>
                <w:sz w:val="14"/>
                <w:szCs w:val="14"/>
                <w:lang w:val="lt-LT"/>
              </w:rPr>
              <w:t>Darbo apimtis</w:t>
            </w:r>
          </w:p>
        </w:tc>
        <w:tc>
          <w:tcPr>
            <w:tcW w:w="992" w:type="dxa"/>
          </w:tcPr>
          <w:p w14:paraId="58CA8FAF" w14:textId="77777777" w:rsidR="00327BA2" w:rsidRPr="00D40BB7" w:rsidRDefault="00327BA2" w:rsidP="007A0073">
            <w:pPr>
              <w:ind w:left="-43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D40BB7">
              <w:rPr>
                <w:rFonts w:ascii="Noto Sans" w:hAnsi="Noto Sans" w:cs="Noto Sans"/>
                <w:sz w:val="14"/>
                <w:szCs w:val="14"/>
                <w:lang w:val="lt-LT"/>
              </w:rPr>
              <w:t>102-asis TVS</w:t>
            </w:r>
          </w:p>
          <w:p w14:paraId="6DF7091C" w14:textId="77777777" w:rsidR="00327BA2" w:rsidRPr="00D40BB7" w:rsidRDefault="00327BA2" w:rsidP="007A0073">
            <w:pPr>
              <w:ind w:left="-43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D40BB7">
              <w:rPr>
                <w:rFonts w:ascii="Noto Sans" w:hAnsi="Noto Sans" w:cs="Noto Sans"/>
                <w:sz w:val="14"/>
                <w:szCs w:val="14"/>
                <w:lang w:val="lt-LT"/>
              </w:rPr>
              <w:t>Vertės pagrindai</w:t>
            </w:r>
          </w:p>
        </w:tc>
        <w:tc>
          <w:tcPr>
            <w:tcW w:w="1134" w:type="dxa"/>
          </w:tcPr>
          <w:p w14:paraId="39255D86" w14:textId="77777777" w:rsidR="00327BA2" w:rsidRPr="00D40BB7" w:rsidRDefault="00327BA2" w:rsidP="007A0073">
            <w:pPr>
              <w:ind w:left="-26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D40BB7">
              <w:rPr>
                <w:rFonts w:ascii="Noto Sans" w:hAnsi="Noto Sans" w:cs="Noto Sans"/>
                <w:sz w:val="14"/>
                <w:szCs w:val="14"/>
                <w:lang w:val="lt-LT"/>
              </w:rPr>
              <w:t xml:space="preserve">103-iasis TVS </w:t>
            </w:r>
          </w:p>
          <w:p w14:paraId="6981BC50" w14:textId="77777777" w:rsidR="00327BA2" w:rsidRPr="00D40BB7" w:rsidRDefault="00327BA2" w:rsidP="007A0073">
            <w:pPr>
              <w:ind w:left="-2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D40BB7">
              <w:rPr>
                <w:rFonts w:ascii="Noto Sans" w:hAnsi="Noto Sans" w:cs="Noto Sans"/>
                <w:sz w:val="14"/>
                <w:szCs w:val="14"/>
                <w:lang w:val="lt-LT"/>
              </w:rPr>
              <w:t>Vertinimo požiūriai</w:t>
            </w:r>
          </w:p>
        </w:tc>
        <w:tc>
          <w:tcPr>
            <w:tcW w:w="1134" w:type="dxa"/>
          </w:tcPr>
          <w:p w14:paraId="312232B6" w14:textId="77777777" w:rsidR="00327BA2" w:rsidRPr="00D40BB7" w:rsidRDefault="00327BA2" w:rsidP="007A0073">
            <w:pPr>
              <w:ind w:left="-26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D40BB7">
              <w:rPr>
                <w:rFonts w:ascii="Noto Sans" w:hAnsi="Noto Sans" w:cs="Noto Sans"/>
                <w:sz w:val="14"/>
                <w:szCs w:val="14"/>
                <w:lang w:val="lt-LT"/>
              </w:rPr>
              <w:t>104-asis TVS</w:t>
            </w:r>
          </w:p>
          <w:p w14:paraId="08004E4E" w14:textId="77777777" w:rsidR="00327BA2" w:rsidRPr="00D40BB7" w:rsidRDefault="00327BA2" w:rsidP="007A0073">
            <w:pPr>
              <w:ind w:left="-2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D40BB7">
              <w:rPr>
                <w:rFonts w:ascii="Noto Sans" w:hAnsi="Noto Sans" w:cs="Noto Sans"/>
                <w:sz w:val="14"/>
                <w:szCs w:val="14"/>
                <w:lang w:val="lt-LT"/>
              </w:rPr>
              <w:t>Duomenys ir pradiniai duomenys</w:t>
            </w:r>
          </w:p>
        </w:tc>
        <w:tc>
          <w:tcPr>
            <w:tcW w:w="1134" w:type="dxa"/>
          </w:tcPr>
          <w:p w14:paraId="0EC8C62E" w14:textId="77777777" w:rsidR="00327BA2" w:rsidRPr="00D40BB7" w:rsidRDefault="00327BA2" w:rsidP="007A0073">
            <w:pPr>
              <w:ind w:left="-2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D40BB7">
              <w:rPr>
                <w:rFonts w:ascii="Noto Sans" w:hAnsi="Noto Sans" w:cs="Noto Sans"/>
                <w:sz w:val="14"/>
                <w:szCs w:val="14"/>
                <w:lang w:val="lt-LT"/>
              </w:rPr>
              <w:t>105-asis TVS</w:t>
            </w:r>
          </w:p>
          <w:p w14:paraId="47677CE5" w14:textId="77777777" w:rsidR="00327BA2" w:rsidRPr="00D40BB7" w:rsidRDefault="00327BA2" w:rsidP="007A0073">
            <w:pPr>
              <w:ind w:left="-2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D40BB7">
              <w:rPr>
                <w:rFonts w:ascii="Noto Sans" w:hAnsi="Noto Sans" w:cs="Noto Sans"/>
                <w:sz w:val="14"/>
                <w:szCs w:val="14"/>
                <w:lang w:val="lt-LT"/>
              </w:rPr>
              <w:t>Vertinimo modeliai</w:t>
            </w:r>
          </w:p>
        </w:tc>
        <w:tc>
          <w:tcPr>
            <w:tcW w:w="1000" w:type="dxa"/>
          </w:tcPr>
          <w:p w14:paraId="682F4125" w14:textId="77777777" w:rsidR="00327BA2" w:rsidRPr="00D40BB7" w:rsidRDefault="00327BA2" w:rsidP="007A0073">
            <w:pPr>
              <w:ind w:left="-26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D40BB7">
              <w:rPr>
                <w:rFonts w:ascii="Noto Sans" w:hAnsi="Noto Sans" w:cs="Noto Sans"/>
                <w:sz w:val="14"/>
                <w:szCs w:val="14"/>
                <w:lang w:val="lt-LT"/>
              </w:rPr>
              <w:t>106-asis TVS</w:t>
            </w:r>
          </w:p>
          <w:p w14:paraId="77E30E1E" w14:textId="77777777" w:rsidR="00327BA2" w:rsidRPr="00D40BB7" w:rsidRDefault="00327BA2" w:rsidP="007A0073">
            <w:pPr>
              <w:ind w:left="-26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D40BB7">
              <w:rPr>
                <w:rFonts w:ascii="Noto Sans" w:hAnsi="Noto Sans" w:cs="Noto Sans"/>
                <w:sz w:val="14"/>
                <w:szCs w:val="14"/>
                <w:lang w:val="lt-LT"/>
              </w:rPr>
              <w:t>Dokumentai ir ataskaita</w:t>
            </w:r>
          </w:p>
        </w:tc>
      </w:tr>
    </w:tbl>
    <w:p w14:paraId="3AEDDA21" w14:textId="77777777" w:rsidR="00327BA2" w:rsidRPr="00D40BB7" w:rsidRDefault="00327BA2" w:rsidP="00327BA2">
      <w:pPr>
        <w:ind w:left="851" w:right="628"/>
        <w:rPr>
          <w:rFonts w:ascii="Noto Sans" w:hAnsi="Noto Sans" w:cs="Noto Sans"/>
          <w:b/>
          <w:bCs/>
          <w:sz w:val="10"/>
          <w:szCs w:val="10"/>
          <w:lang w:val="lt-LT"/>
        </w:rPr>
      </w:pP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992"/>
      </w:tblGrid>
      <w:tr w:rsidR="00327BA2" w:rsidRPr="00D40BB7" w14:paraId="143F3CE2" w14:textId="77777777" w:rsidTr="007A0073">
        <w:tc>
          <w:tcPr>
            <w:tcW w:w="6379" w:type="dxa"/>
            <w:shd w:val="clear" w:color="auto" w:fill="F2F2F2" w:themeFill="background1" w:themeFillShade="F2"/>
          </w:tcPr>
          <w:p w14:paraId="51D6070B" w14:textId="77777777" w:rsidR="00327BA2" w:rsidRPr="00D40BB7" w:rsidRDefault="00327BA2" w:rsidP="007A0073">
            <w:pPr>
              <w:spacing w:before="11"/>
              <w:ind w:left="178"/>
              <w:rPr>
                <w:rFonts w:ascii="Noto Sans" w:hAnsi="Noto Sans" w:cs="Noto Sans"/>
                <w:b/>
                <w:bCs/>
                <w:sz w:val="18"/>
                <w:szCs w:val="18"/>
                <w:lang w:val="lt-LT"/>
              </w:rPr>
            </w:pPr>
            <w:r w:rsidRPr="00D40BB7">
              <w:rPr>
                <w:rFonts w:ascii="Noto Sans" w:hAnsi="Noto Sans" w:cs="Noto Sans"/>
                <w:b/>
                <w:bCs/>
                <w:sz w:val="18"/>
                <w:szCs w:val="18"/>
                <w:lang w:val="lt-LT"/>
              </w:rPr>
              <w:t>Turinys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AD90FC8" w14:textId="77777777" w:rsidR="00327BA2" w:rsidRPr="00D40BB7" w:rsidRDefault="00327BA2" w:rsidP="007A0073">
            <w:pPr>
              <w:spacing w:before="11"/>
              <w:ind w:right="31"/>
              <w:rPr>
                <w:rFonts w:ascii="Noto Sans" w:hAnsi="Noto Sans" w:cs="Noto Sans"/>
                <w:b/>
                <w:bCs/>
                <w:sz w:val="18"/>
                <w:szCs w:val="18"/>
                <w:lang w:val="lt-LT"/>
              </w:rPr>
            </w:pPr>
            <w:r w:rsidRPr="00D40BB7">
              <w:rPr>
                <w:rFonts w:ascii="Noto Sans" w:hAnsi="Noto Sans" w:cs="Noto Sans"/>
                <w:b/>
                <w:bCs/>
                <w:sz w:val="18"/>
                <w:szCs w:val="18"/>
                <w:lang w:val="lt-LT"/>
              </w:rPr>
              <w:t>Skirsnis</w:t>
            </w:r>
          </w:p>
        </w:tc>
      </w:tr>
      <w:tr w:rsidR="00327BA2" w:rsidRPr="00D40BB7" w14:paraId="6A19C7C3" w14:textId="77777777" w:rsidTr="007A0073">
        <w:tc>
          <w:tcPr>
            <w:tcW w:w="6379" w:type="dxa"/>
            <w:shd w:val="clear" w:color="auto" w:fill="F2F2F2" w:themeFill="background1" w:themeFillShade="F2"/>
          </w:tcPr>
          <w:p w14:paraId="590F59AE" w14:textId="77777777" w:rsidR="00327BA2" w:rsidRPr="00D40BB7" w:rsidRDefault="00327BA2" w:rsidP="007A0073">
            <w:pPr>
              <w:spacing w:before="11"/>
              <w:ind w:left="178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40BB7">
              <w:rPr>
                <w:rFonts w:ascii="Noto Sans" w:hAnsi="Noto Sans" w:cs="Noto Sans"/>
                <w:sz w:val="18"/>
                <w:szCs w:val="18"/>
                <w:lang w:val="lt-LT"/>
              </w:rPr>
              <w:t>Įvadas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CF04F2A" w14:textId="77777777" w:rsidR="00327BA2" w:rsidRPr="00D40BB7" w:rsidRDefault="00327BA2" w:rsidP="007A0073">
            <w:pPr>
              <w:spacing w:before="11"/>
              <w:ind w:right="31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40BB7">
              <w:rPr>
                <w:rFonts w:ascii="Noto Sans" w:hAnsi="Noto Sans" w:cs="Noto Sans"/>
                <w:sz w:val="18"/>
                <w:szCs w:val="18"/>
                <w:lang w:val="lt-LT"/>
              </w:rPr>
              <w:t>10</w:t>
            </w:r>
          </w:p>
        </w:tc>
      </w:tr>
      <w:tr w:rsidR="00327BA2" w:rsidRPr="00D40BB7" w14:paraId="1320AFF7" w14:textId="77777777" w:rsidTr="007A0073">
        <w:tc>
          <w:tcPr>
            <w:tcW w:w="6379" w:type="dxa"/>
            <w:shd w:val="clear" w:color="auto" w:fill="F2F2F2" w:themeFill="background1" w:themeFillShade="F2"/>
          </w:tcPr>
          <w:p w14:paraId="7A1164F2" w14:textId="77777777" w:rsidR="00327BA2" w:rsidRPr="00D40BB7" w:rsidRDefault="00327BA2" w:rsidP="007A0073">
            <w:pPr>
              <w:spacing w:before="11"/>
              <w:ind w:left="178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40BB7">
              <w:rPr>
                <w:rFonts w:ascii="Noto Sans" w:hAnsi="Noto Sans" w:cs="Noto Sans"/>
                <w:sz w:val="18"/>
                <w:szCs w:val="18"/>
                <w:lang w:val="lt-LT"/>
              </w:rPr>
              <w:t>Reikalavimai vertinimui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85A8158" w14:textId="77777777" w:rsidR="00327BA2" w:rsidRPr="00D40BB7" w:rsidRDefault="00327BA2" w:rsidP="007A0073">
            <w:pPr>
              <w:spacing w:before="11"/>
              <w:ind w:right="31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40BB7">
              <w:rPr>
                <w:rFonts w:ascii="Noto Sans" w:hAnsi="Noto Sans" w:cs="Noto Sans"/>
                <w:sz w:val="18"/>
                <w:szCs w:val="18"/>
                <w:lang w:val="lt-LT"/>
              </w:rPr>
              <w:t>20</w:t>
            </w:r>
          </w:p>
        </w:tc>
      </w:tr>
      <w:tr w:rsidR="00327BA2" w:rsidRPr="00D40BB7" w14:paraId="6C8B2137" w14:textId="77777777" w:rsidTr="007A0073">
        <w:tc>
          <w:tcPr>
            <w:tcW w:w="6379" w:type="dxa"/>
            <w:shd w:val="clear" w:color="auto" w:fill="F2F2F2" w:themeFill="background1" w:themeFillShade="F2"/>
          </w:tcPr>
          <w:p w14:paraId="680B4389" w14:textId="77777777" w:rsidR="00327BA2" w:rsidRPr="00D40BB7" w:rsidRDefault="00327BA2" w:rsidP="007A0073">
            <w:pPr>
              <w:spacing w:before="11"/>
              <w:ind w:left="178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40BB7">
              <w:rPr>
                <w:rFonts w:ascii="Noto Sans" w:hAnsi="Noto Sans" w:cs="Noto Sans"/>
                <w:sz w:val="18"/>
                <w:szCs w:val="18"/>
                <w:lang w:val="lt-LT"/>
              </w:rPr>
              <w:t xml:space="preserve">Reikalavimai vertinimo proceso peržiūrai ir vertės peržiūrai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32AD070" w14:textId="77777777" w:rsidR="00327BA2" w:rsidRPr="00D40BB7" w:rsidRDefault="00327BA2" w:rsidP="007A0073">
            <w:pPr>
              <w:spacing w:before="11"/>
              <w:ind w:right="31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40BB7">
              <w:rPr>
                <w:rFonts w:ascii="Noto Sans" w:hAnsi="Noto Sans" w:cs="Noto Sans"/>
                <w:sz w:val="18"/>
                <w:szCs w:val="18"/>
                <w:lang w:val="lt-LT"/>
              </w:rPr>
              <w:t>30</w:t>
            </w:r>
          </w:p>
        </w:tc>
      </w:tr>
      <w:tr w:rsidR="00327BA2" w:rsidRPr="00D40BB7" w14:paraId="33CA3145" w14:textId="77777777" w:rsidTr="007A0073">
        <w:tc>
          <w:tcPr>
            <w:tcW w:w="6379" w:type="dxa"/>
            <w:shd w:val="clear" w:color="auto" w:fill="F2F2F2" w:themeFill="background1" w:themeFillShade="F2"/>
          </w:tcPr>
          <w:p w14:paraId="30863497" w14:textId="77777777" w:rsidR="00327BA2" w:rsidRPr="00D40BB7" w:rsidRDefault="00327BA2" w:rsidP="007A0073">
            <w:pPr>
              <w:spacing w:before="11"/>
              <w:ind w:left="178"/>
              <w:rPr>
                <w:rFonts w:ascii="Noto Sans" w:hAnsi="Noto Sans" w:cs="Noto Sans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79C5734" w14:textId="77777777" w:rsidR="00327BA2" w:rsidRPr="00D40BB7" w:rsidRDefault="00327BA2" w:rsidP="007A0073">
            <w:pPr>
              <w:spacing w:before="11"/>
              <w:ind w:right="31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</w:p>
        </w:tc>
      </w:tr>
    </w:tbl>
    <w:p w14:paraId="6ED0F390" w14:textId="77777777" w:rsidR="00327BA2" w:rsidRPr="00D40BB7" w:rsidRDefault="00327BA2" w:rsidP="00327BA2">
      <w:pPr>
        <w:spacing w:before="120"/>
        <w:ind w:left="851" w:right="628"/>
        <w:jc w:val="both"/>
        <w:rPr>
          <w:rFonts w:ascii="Noto Sans" w:hAnsi="Noto Sans" w:cs="Noto Sans"/>
          <w:b/>
          <w:bCs/>
          <w:sz w:val="18"/>
          <w:szCs w:val="18"/>
          <w:lang w:val="lt-LT"/>
        </w:rPr>
      </w:pPr>
      <w:r w:rsidRPr="00D40BB7">
        <w:rPr>
          <w:rFonts w:ascii="Noto Sans" w:hAnsi="Noto Sans" w:cs="Noto Sans"/>
          <w:b/>
          <w:bCs/>
          <w:sz w:val="18"/>
          <w:szCs w:val="18"/>
          <w:lang w:val="lt-LT"/>
        </w:rPr>
        <w:t xml:space="preserve">Šioje dalyje nurodoma, kad </w:t>
      </w:r>
      <w:r w:rsidRPr="00D40BB7">
        <w:rPr>
          <w:rFonts w:ascii="Noto Sans" w:hAnsi="Noto Sans" w:cs="Noto Sans"/>
          <w:b/>
          <w:bCs/>
          <w:i/>
          <w:iCs/>
          <w:sz w:val="18"/>
          <w:szCs w:val="18"/>
          <w:lang w:val="lt-LT"/>
        </w:rPr>
        <w:t>užsakovas</w:t>
      </w:r>
      <w:r w:rsidRPr="00D40BB7">
        <w:rPr>
          <w:rFonts w:ascii="Noto Sans" w:hAnsi="Noto Sans" w:cs="Noto Sans"/>
          <w:b/>
          <w:bCs/>
          <w:sz w:val="18"/>
          <w:szCs w:val="18"/>
          <w:lang w:val="lt-LT"/>
        </w:rPr>
        <w:t xml:space="preserve"> ir </w:t>
      </w:r>
      <w:r w:rsidRPr="00D40BB7">
        <w:rPr>
          <w:rFonts w:ascii="Noto Sans" w:hAnsi="Noto Sans" w:cs="Noto Sans"/>
          <w:b/>
          <w:bCs/>
          <w:i/>
          <w:iCs/>
          <w:sz w:val="18"/>
          <w:szCs w:val="18"/>
          <w:lang w:val="lt-LT"/>
        </w:rPr>
        <w:t>vertintojas</w:t>
      </w:r>
      <w:r w:rsidRPr="00D40BB7">
        <w:rPr>
          <w:rFonts w:ascii="Noto Sans" w:hAnsi="Noto Sans" w:cs="Noto Sans"/>
          <w:b/>
          <w:bCs/>
          <w:sz w:val="18"/>
          <w:szCs w:val="18"/>
          <w:lang w:val="lt-LT"/>
        </w:rPr>
        <w:t xml:space="preserve"> susitartų dėl </w:t>
      </w:r>
      <w:r w:rsidRPr="00D40BB7">
        <w:rPr>
          <w:rFonts w:ascii="Noto Sans" w:hAnsi="Noto Sans" w:cs="Noto Sans"/>
          <w:b/>
          <w:bCs/>
          <w:i/>
          <w:iCs/>
          <w:sz w:val="18"/>
          <w:szCs w:val="18"/>
          <w:lang w:val="lt-LT"/>
        </w:rPr>
        <w:t>vertinimo</w:t>
      </w:r>
      <w:r w:rsidRPr="00D40BB7">
        <w:rPr>
          <w:rFonts w:ascii="Noto Sans" w:hAnsi="Noto Sans" w:cs="Noto Sans"/>
          <w:b/>
          <w:bCs/>
          <w:sz w:val="18"/>
          <w:szCs w:val="18"/>
          <w:lang w:val="lt-LT"/>
        </w:rPr>
        <w:t xml:space="preserve"> ar </w:t>
      </w:r>
      <w:r w:rsidRPr="00D40BB7">
        <w:rPr>
          <w:rFonts w:ascii="Noto Sans" w:hAnsi="Noto Sans" w:cs="Noto Sans"/>
          <w:b/>
          <w:bCs/>
          <w:i/>
          <w:iCs/>
          <w:sz w:val="18"/>
          <w:szCs w:val="18"/>
          <w:lang w:val="lt-LT"/>
        </w:rPr>
        <w:t>vertinimo peržiūros</w:t>
      </w:r>
      <w:r w:rsidRPr="00D40BB7">
        <w:rPr>
          <w:rFonts w:ascii="Noto Sans" w:hAnsi="Noto Sans" w:cs="Noto Sans"/>
          <w:b/>
          <w:bCs/>
          <w:sz w:val="18"/>
          <w:szCs w:val="18"/>
          <w:lang w:val="lt-LT"/>
        </w:rPr>
        <w:t xml:space="preserve"> darbo apimties, kuri atitiktų </w:t>
      </w:r>
      <w:r w:rsidRPr="00D40BB7">
        <w:rPr>
          <w:rFonts w:ascii="Noto Sans" w:hAnsi="Noto Sans" w:cs="Noto Sans"/>
          <w:b/>
          <w:bCs/>
          <w:i/>
          <w:iCs/>
          <w:sz w:val="18"/>
          <w:szCs w:val="18"/>
          <w:lang w:val="lt-LT"/>
        </w:rPr>
        <w:t>numatomą panaudojimą</w:t>
      </w:r>
      <w:r w:rsidRPr="00D40BB7">
        <w:rPr>
          <w:rFonts w:ascii="Noto Sans" w:hAnsi="Noto Sans" w:cs="Noto Sans"/>
          <w:b/>
          <w:bCs/>
          <w:sz w:val="18"/>
          <w:szCs w:val="18"/>
          <w:lang w:val="lt-LT"/>
        </w:rPr>
        <w:t xml:space="preserve">. Čia pateikiami minimalūs reikalavimai </w:t>
      </w:r>
      <w:r w:rsidRPr="00D40BB7">
        <w:rPr>
          <w:rFonts w:ascii="Noto Sans" w:hAnsi="Noto Sans" w:cs="Noto Sans"/>
          <w:b/>
          <w:bCs/>
          <w:i/>
          <w:iCs/>
          <w:sz w:val="18"/>
          <w:szCs w:val="18"/>
          <w:lang w:val="lt-LT"/>
        </w:rPr>
        <w:t>vertinimo</w:t>
      </w:r>
      <w:r w:rsidRPr="00D40BB7">
        <w:rPr>
          <w:rFonts w:ascii="Noto Sans" w:hAnsi="Noto Sans" w:cs="Noto Sans"/>
          <w:b/>
          <w:bCs/>
          <w:sz w:val="18"/>
          <w:szCs w:val="18"/>
          <w:lang w:val="lt-LT"/>
        </w:rPr>
        <w:t xml:space="preserve"> ar </w:t>
      </w:r>
      <w:r w:rsidRPr="00D40BB7">
        <w:rPr>
          <w:rFonts w:ascii="Noto Sans" w:hAnsi="Noto Sans" w:cs="Noto Sans"/>
          <w:b/>
          <w:bCs/>
          <w:i/>
          <w:iCs/>
          <w:sz w:val="18"/>
          <w:szCs w:val="18"/>
          <w:lang w:val="lt-LT"/>
        </w:rPr>
        <w:t>vertinimo peržiūros</w:t>
      </w:r>
      <w:r w:rsidRPr="00D40BB7">
        <w:rPr>
          <w:rFonts w:ascii="Noto Sans" w:hAnsi="Noto Sans" w:cs="Noto Sans"/>
          <w:b/>
          <w:bCs/>
          <w:sz w:val="18"/>
          <w:szCs w:val="18"/>
          <w:lang w:val="lt-LT"/>
        </w:rPr>
        <w:t xml:space="preserve"> darbo apimčiai.</w:t>
      </w:r>
    </w:p>
    <w:p w14:paraId="611CD0CC" w14:textId="77777777" w:rsidR="00327BA2" w:rsidRPr="00D40BB7" w:rsidRDefault="00327BA2" w:rsidP="00327BA2">
      <w:pPr>
        <w:pStyle w:val="Heading31"/>
        <w:numPr>
          <w:ilvl w:val="0"/>
          <w:numId w:val="2"/>
        </w:numPr>
        <w:tabs>
          <w:tab w:val="left" w:pos="1560"/>
        </w:tabs>
        <w:spacing w:before="148"/>
        <w:ind w:left="1560" w:right="1195" w:hanging="709"/>
        <w:rPr>
          <w:rFonts w:ascii="Noto Sans" w:hAnsi="Noto Sans" w:cs="Noto Sans"/>
          <w:b w:val="0"/>
          <w:bCs w:val="0"/>
        </w:rPr>
      </w:pPr>
      <w:r w:rsidRPr="00D40BB7">
        <w:rPr>
          <w:rFonts w:ascii="Noto Sans" w:hAnsi="Noto Sans" w:cs="Noto Sans"/>
          <w:color w:val="231F20"/>
        </w:rPr>
        <w:t>Įvadas</w:t>
      </w:r>
    </w:p>
    <w:p w14:paraId="29831B1F" w14:textId="77777777" w:rsidR="00327BA2" w:rsidRPr="00D40BB7" w:rsidRDefault="00327BA2" w:rsidP="00327BA2">
      <w:pPr>
        <w:pStyle w:val="ListParagraph"/>
        <w:numPr>
          <w:ilvl w:val="1"/>
          <w:numId w:val="4"/>
        </w:numPr>
        <w:tabs>
          <w:tab w:val="left" w:pos="1560"/>
        </w:tabs>
        <w:spacing w:before="108" w:after="120" w:line="249" w:lineRule="auto"/>
        <w:ind w:left="1560" w:right="628" w:hanging="709"/>
        <w:jc w:val="both"/>
        <w:rPr>
          <w:rFonts w:ascii="Noto Sans" w:hAnsi="Noto Sans" w:cs="Noto Sans"/>
          <w:sz w:val="18"/>
          <w:szCs w:val="18"/>
        </w:rPr>
      </w:pPr>
      <w:r w:rsidRPr="00D40BB7">
        <w:rPr>
          <w:rFonts w:ascii="Noto Sans" w:hAnsi="Noto Sans" w:cs="Noto Sans"/>
          <w:sz w:val="18"/>
          <w:szCs w:val="18"/>
        </w:rPr>
        <w:t>Susitarimas (angl. – „</w:t>
      </w:r>
      <w:proofErr w:type="spellStart"/>
      <w:r w:rsidRPr="00D40BB7">
        <w:rPr>
          <w:rFonts w:ascii="Noto Sans" w:hAnsi="Noto Sans" w:cs="Noto Sans"/>
          <w:sz w:val="18"/>
          <w:szCs w:val="18"/>
        </w:rPr>
        <w:t>engagement</w:t>
      </w:r>
      <w:proofErr w:type="spellEnd"/>
      <w:r w:rsidRPr="00D40BB7">
        <w:rPr>
          <w:rFonts w:ascii="Noto Sans" w:hAnsi="Noto Sans" w:cs="Noto Sans"/>
          <w:sz w:val="18"/>
          <w:szCs w:val="18"/>
        </w:rPr>
        <w:t xml:space="preserve">“) dėl darbo apimties (kartais vadinamas susitarimo (užduoties) sąlygomis) apibūdina pagrindines </w:t>
      </w:r>
      <w:r w:rsidRPr="00D40BB7">
        <w:rPr>
          <w:rFonts w:ascii="Noto Sans" w:hAnsi="Noto Sans" w:cs="Noto Sans"/>
          <w:i/>
          <w:iCs/>
          <w:sz w:val="18"/>
          <w:szCs w:val="18"/>
        </w:rPr>
        <w:t>vertinimo</w:t>
      </w:r>
      <w:r w:rsidRPr="00D40BB7">
        <w:rPr>
          <w:rFonts w:ascii="Noto Sans" w:hAnsi="Noto Sans" w:cs="Noto Sans"/>
          <w:sz w:val="18"/>
          <w:szCs w:val="18"/>
        </w:rPr>
        <w:t xml:space="preserve"> arba </w:t>
      </w:r>
      <w:r w:rsidRPr="00D40BB7">
        <w:rPr>
          <w:rFonts w:ascii="Noto Sans" w:hAnsi="Noto Sans" w:cs="Noto Sans"/>
          <w:i/>
          <w:iCs/>
          <w:sz w:val="18"/>
          <w:szCs w:val="18"/>
        </w:rPr>
        <w:t>vertinimo</w:t>
      </w:r>
      <w:r w:rsidRPr="00D40BB7">
        <w:rPr>
          <w:rFonts w:ascii="Noto Sans" w:hAnsi="Noto Sans" w:cs="Noto Sans"/>
          <w:sz w:val="18"/>
          <w:szCs w:val="18"/>
        </w:rPr>
        <w:t xml:space="preserve"> </w:t>
      </w:r>
      <w:r w:rsidRPr="00D40BB7">
        <w:rPr>
          <w:rFonts w:ascii="Noto Sans" w:hAnsi="Noto Sans" w:cs="Noto Sans"/>
          <w:i/>
          <w:iCs/>
          <w:sz w:val="18"/>
          <w:szCs w:val="18"/>
        </w:rPr>
        <w:t>peržiūros</w:t>
      </w:r>
      <w:r w:rsidRPr="00D40BB7">
        <w:rPr>
          <w:rFonts w:ascii="Noto Sans" w:hAnsi="Noto Sans" w:cs="Noto Sans"/>
          <w:sz w:val="18"/>
          <w:szCs w:val="18"/>
        </w:rPr>
        <w:t xml:space="preserve"> sąlygas. Tai gali būti vertinamas </w:t>
      </w:r>
      <w:r w:rsidRPr="00D40BB7">
        <w:rPr>
          <w:rFonts w:ascii="Noto Sans" w:hAnsi="Noto Sans" w:cs="Noto Sans"/>
          <w:i/>
          <w:iCs/>
          <w:sz w:val="18"/>
          <w:szCs w:val="18"/>
        </w:rPr>
        <w:t>turtas</w:t>
      </w:r>
      <w:r w:rsidRPr="00D40BB7">
        <w:rPr>
          <w:rFonts w:ascii="Noto Sans" w:hAnsi="Noto Sans" w:cs="Noto Sans"/>
          <w:sz w:val="18"/>
          <w:szCs w:val="18"/>
        </w:rPr>
        <w:t xml:space="preserve"> ir (arba) </w:t>
      </w:r>
      <w:r w:rsidRPr="00D40BB7">
        <w:rPr>
          <w:rFonts w:ascii="Noto Sans" w:hAnsi="Noto Sans" w:cs="Noto Sans"/>
          <w:i/>
          <w:iCs/>
          <w:sz w:val="18"/>
          <w:szCs w:val="18"/>
        </w:rPr>
        <w:t>įsipareigojimas (-ai)</w:t>
      </w:r>
      <w:r w:rsidRPr="00D40BB7">
        <w:rPr>
          <w:rFonts w:ascii="Noto Sans" w:hAnsi="Noto Sans" w:cs="Noto Sans"/>
          <w:sz w:val="18"/>
          <w:szCs w:val="18"/>
        </w:rPr>
        <w:t xml:space="preserve">, </w:t>
      </w:r>
      <w:r w:rsidRPr="00D40BB7">
        <w:rPr>
          <w:rFonts w:ascii="Noto Sans" w:hAnsi="Noto Sans" w:cs="Noto Sans"/>
          <w:i/>
          <w:iCs/>
          <w:sz w:val="18"/>
          <w:szCs w:val="18"/>
        </w:rPr>
        <w:t>vertinimo</w:t>
      </w:r>
      <w:r w:rsidRPr="00D40BB7">
        <w:rPr>
          <w:rFonts w:ascii="Noto Sans" w:hAnsi="Noto Sans" w:cs="Noto Sans"/>
          <w:sz w:val="18"/>
          <w:szCs w:val="18"/>
        </w:rPr>
        <w:t xml:space="preserve"> </w:t>
      </w:r>
      <w:r w:rsidRPr="00D40BB7">
        <w:rPr>
          <w:rFonts w:ascii="Noto Sans" w:hAnsi="Noto Sans" w:cs="Noto Sans"/>
          <w:i/>
          <w:iCs/>
          <w:sz w:val="18"/>
          <w:szCs w:val="18"/>
        </w:rPr>
        <w:t>numatomas panaudojimas</w:t>
      </w:r>
      <w:r w:rsidRPr="00D40BB7">
        <w:rPr>
          <w:rFonts w:ascii="Noto Sans" w:hAnsi="Noto Sans" w:cs="Noto Sans"/>
          <w:sz w:val="18"/>
          <w:szCs w:val="18"/>
        </w:rPr>
        <w:t xml:space="preserve">, šalių, dalyvaujančių </w:t>
      </w:r>
      <w:r w:rsidRPr="00D40BB7">
        <w:rPr>
          <w:rFonts w:ascii="Noto Sans" w:hAnsi="Noto Sans" w:cs="Noto Sans"/>
          <w:i/>
          <w:iCs/>
          <w:sz w:val="18"/>
          <w:szCs w:val="18"/>
        </w:rPr>
        <w:t>vertinimo</w:t>
      </w:r>
      <w:r w:rsidRPr="00D40BB7">
        <w:rPr>
          <w:rFonts w:ascii="Noto Sans" w:hAnsi="Noto Sans" w:cs="Noto Sans"/>
          <w:sz w:val="18"/>
          <w:szCs w:val="18"/>
        </w:rPr>
        <w:t xml:space="preserve"> procese, atsakomybė ir kitos.</w:t>
      </w:r>
    </w:p>
    <w:p w14:paraId="25B43527" w14:textId="77777777" w:rsidR="00327BA2" w:rsidRPr="00D40BB7" w:rsidRDefault="00327BA2" w:rsidP="00327BA2">
      <w:pPr>
        <w:pStyle w:val="ListParagraph"/>
        <w:numPr>
          <w:ilvl w:val="1"/>
          <w:numId w:val="4"/>
        </w:numPr>
        <w:tabs>
          <w:tab w:val="left" w:pos="1560"/>
        </w:tabs>
        <w:spacing w:before="108" w:line="249" w:lineRule="auto"/>
        <w:ind w:left="1560" w:right="628" w:hanging="709"/>
        <w:jc w:val="both"/>
        <w:rPr>
          <w:rFonts w:ascii="Noto Sans" w:hAnsi="Noto Sans" w:cs="Noto Sans"/>
          <w:sz w:val="18"/>
          <w:szCs w:val="18"/>
        </w:rPr>
      </w:pPr>
      <w:r w:rsidRPr="00D40BB7">
        <w:rPr>
          <w:rFonts w:ascii="Noto Sans" w:hAnsi="Noto Sans" w:cs="Noto Sans"/>
          <w:i/>
          <w:iCs/>
          <w:sz w:val="18"/>
          <w:szCs w:val="18"/>
        </w:rPr>
        <w:t>Vertinimo peržiūros</w:t>
      </w:r>
      <w:r w:rsidRPr="00D40BB7">
        <w:rPr>
          <w:rFonts w:ascii="Noto Sans" w:hAnsi="Noto Sans" w:cs="Noto Sans"/>
          <w:sz w:val="18"/>
          <w:szCs w:val="18"/>
        </w:rPr>
        <w:t xml:space="preserve"> darbo apimtyje aprašomos pagrindinės sąlygos, pavyzdžiui, peržiūrimos </w:t>
      </w:r>
      <w:r w:rsidRPr="00D40BB7">
        <w:rPr>
          <w:rFonts w:ascii="Noto Sans" w:hAnsi="Noto Sans" w:cs="Noto Sans"/>
          <w:i/>
          <w:iCs/>
          <w:sz w:val="18"/>
          <w:szCs w:val="18"/>
        </w:rPr>
        <w:t>vertinimo</w:t>
      </w:r>
      <w:r w:rsidRPr="00D40BB7">
        <w:rPr>
          <w:rFonts w:ascii="Noto Sans" w:hAnsi="Noto Sans" w:cs="Noto Sans"/>
          <w:sz w:val="18"/>
          <w:szCs w:val="18"/>
        </w:rPr>
        <w:t xml:space="preserve"> sudedamosios dalys ar </w:t>
      </w:r>
      <w:r w:rsidRPr="00D40BB7">
        <w:rPr>
          <w:rFonts w:ascii="Noto Sans" w:hAnsi="Noto Sans" w:cs="Noto Sans"/>
          <w:i/>
          <w:iCs/>
          <w:sz w:val="18"/>
          <w:szCs w:val="18"/>
        </w:rPr>
        <w:t>vertė</w:t>
      </w:r>
      <w:r w:rsidRPr="00D40BB7">
        <w:rPr>
          <w:rFonts w:ascii="Noto Sans" w:hAnsi="Noto Sans" w:cs="Noto Sans"/>
          <w:sz w:val="18"/>
          <w:szCs w:val="18"/>
        </w:rPr>
        <w:t>.</w:t>
      </w:r>
    </w:p>
    <w:p w14:paraId="0D67D830" w14:textId="77777777" w:rsidR="00327BA2" w:rsidRPr="00D40BB7" w:rsidRDefault="00327BA2" w:rsidP="00327BA2">
      <w:pPr>
        <w:pStyle w:val="ListParagraph"/>
        <w:numPr>
          <w:ilvl w:val="1"/>
          <w:numId w:val="4"/>
        </w:numPr>
        <w:tabs>
          <w:tab w:val="left" w:pos="1560"/>
        </w:tabs>
        <w:spacing w:before="108" w:line="249" w:lineRule="auto"/>
        <w:ind w:left="1560" w:right="628" w:hanging="709"/>
        <w:jc w:val="both"/>
        <w:rPr>
          <w:rFonts w:ascii="Noto Sans" w:hAnsi="Noto Sans" w:cs="Noto Sans"/>
          <w:sz w:val="18"/>
          <w:szCs w:val="18"/>
        </w:rPr>
      </w:pPr>
      <w:r w:rsidRPr="00D40BB7">
        <w:rPr>
          <w:rFonts w:ascii="Noto Sans" w:hAnsi="Noto Sans" w:cs="Noto Sans"/>
          <w:sz w:val="18"/>
          <w:szCs w:val="18"/>
        </w:rPr>
        <w:t xml:space="preserve">Būtina nustatyti darbo apimtį visiems </w:t>
      </w:r>
      <w:r w:rsidRPr="00D40BB7">
        <w:rPr>
          <w:rFonts w:ascii="Noto Sans" w:hAnsi="Noto Sans" w:cs="Noto Sans"/>
          <w:i/>
          <w:iCs/>
          <w:sz w:val="18"/>
          <w:szCs w:val="18"/>
        </w:rPr>
        <w:t>vertinimams</w:t>
      </w:r>
      <w:r w:rsidRPr="00D40BB7">
        <w:rPr>
          <w:rFonts w:ascii="Noto Sans" w:hAnsi="Noto Sans" w:cs="Noto Sans"/>
          <w:sz w:val="18"/>
          <w:szCs w:val="18"/>
        </w:rPr>
        <w:t xml:space="preserve"> ir </w:t>
      </w:r>
      <w:r w:rsidRPr="00D40BB7">
        <w:rPr>
          <w:rFonts w:ascii="Noto Sans" w:hAnsi="Noto Sans" w:cs="Noto Sans"/>
          <w:i/>
          <w:iCs/>
          <w:sz w:val="18"/>
          <w:szCs w:val="18"/>
        </w:rPr>
        <w:t>vertinimo peržiūroms</w:t>
      </w:r>
      <w:r w:rsidRPr="00D40BB7">
        <w:rPr>
          <w:rFonts w:ascii="Noto Sans" w:hAnsi="Noto Sans" w:cs="Noto Sans"/>
          <w:sz w:val="18"/>
          <w:szCs w:val="18"/>
        </w:rPr>
        <w:t xml:space="preserve">, neatsižvelgiant į tai, ar </w:t>
      </w:r>
      <w:r w:rsidRPr="00D40BB7">
        <w:rPr>
          <w:rFonts w:ascii="Noto Sans" w:hAnsi="Noto Sans" w:cs="Noto Sans"/>
          <w:i/>
          <w:iCs/>
          <w:sz w:val="18"/>
          <w:szCs w:val="18"/>
        </w:rPr>
        <w:t>vertė</w:t>
      </w:r>
      <w:r w:rsidRPr="00D40BB7">
        <w:rPr>
          <w:rFonts w:ascii="Noto Sans" w:hAnsi="Noto Sans" w:cs="Noto Sans"/>
          <w:sz w:val="18"/>
          <w:szCs w:val="18"/>
        </w:rPr>
        <w:t xml:space="preserve"> nustatoma vidaus, ar išorės reikmėms.</w:t>
      </w:r>
    </w:p>
    <w:p w14:paraId="63DD53B2" w14:textId="77777777" w:rsidR="00327BA2" w:rsidRPr="00D40BB7" w:rsidRDefault="00327BA2" w:rsidP="00327BA2">
      <w:pPr>
        <w:pStyle w:val="ListParagraph"/>
        <w:numPr>
          <w:ilvl w:val="1"/>
          <w:numId w:val="4"/>
        </w:numPr>
        <w:tabs>
          <w:tab w:val="left" w:pos="1560"/>
        </w:tabs>
        <w:spacing w:before="108" w:line="249" w:lineRule="auto"/>
        <w:ind w:left="1560" w:right="628" w:hanging="709"/>
        <w:jc w:val="both"/>
        <w:rPr>
          <w:rFonts w:ascii="Noto Sans" w:hAnsi="Noto Sans" w:cs="Noto Sans"/>
          <w:sz w:val="18"/>
          <w:szCs w:val="18"/>
        </w:rPr>
      </w:pPr>
      <w:r w:rsidRPr="00D40BB7">
        <w:rPr>
          <w:rFonts w:ascii="Noto Sans" w:hAnsi="Noto Sans" w:cs="Noto Sans"/>
          <w:i/>
          <w:iCs/>
          <w:sz w:val="18"/>
          <w:szCs w:val="18"/>
        </w:rPr>
        <w:t>Užsakovas</w:t>
      </w:r>
      <w:r w:rsidRPr="00D40BB7">
        <w:rPr>
          <w:rFonts w:ascii="Noto Sans" w:hAnsi="Noto Sans" w:cs="Noto Sans"/>
          <w:sz w:val="18"/>
          <w:szCs w:val="18"/>
        </w:rPr>
        <w:t xml:space="preserve"> ir </w:t>
      </w:r>
      <w:r w:rsidRPr="00D40BB7">
        <w:rPr>
          <w:rFonts w:ascii="Noto Sans" w:hAnsi="Noto Sans" w:cs="Noto Sans"/>
          <w:i/>
          <w:iCs/>
          <w:sz w:val="18"/>
          <w:szCs w:val="18"/>
        </w:rPr>
        <w:t>vertintojas</w:t>
      </w:r>
      <w:r w:rsidRPr="00D40BB7">
        <w:rPr>
          <w:rFonts w:ascii="Noto Sans" w:hAnsi="Noto Sans" w:cs="Noto Sans"/>
          <w:sz w:val="18"/>
          <w:szCs w:val="18"/>
        </w:rPr>
        <w:t xml:space="preserve"> privalo sutarti dėl darbo apimties ir kad </w:t>
      </w:r>
      <w:r w:rsidRPr="00D40BB7">
        <w:rPr>
          <w:rFonts w:ascii="Noto Sans" w:hAnsi="Noto Sans" w:cs="Noto Sans"/>
          <w:i/>
          <w:iCs/>
          <w:sz w:val="18"/>
          <w:szCs w:val="18"/>
        </w:rPr>
        <w:t>vertinimo</w:t>
      </w:r>
      <w:r w:rsidRPr="00D40BB7">
        <w:rPr>
          <w:rFonts w:ascii="Noto Sans" w:hAnsi="Noto Sans" w:cs="Noto Sans"/>
          <w:sz w:val="18"/>
          <w:szCs w:val="18"/>
        </w:rPr>
        <w:t xml:space="preserve"> arba </w:t>
      </w:r>
      <w:r w:rsidRPr="00D40BB7">
        <w:rPr>
          <w:rFonts w:ascii="Noto Sans" w:hAnsi="Noto Sans" w:cs="Noto Sans"/>
          <w:i/>
          <w:iCs/>
          <w:sz w:val="18"/>
          <w:szCs w:val="18"/>
        </w:rPr>
        <w:t>vertinimo peržiūros</w:t>
      </w:r>
      <w:r w:rsidRPr="00D40BB7">
        <w:rPr>
          <w:rFonts w:ascii="Noto Sans" w:hAnsi="Noto Sans" w:cs="Noto Sans"/>
          <w:sz w:val="18"/>
          <w:szCs w:val="18"/>
        </w:rPr>
        <w:t xml:space="preserve"> apimtis yra tinkama </w:t>
      </w:r>
      <w:r w:rsidRPr="00D40BB7">
        <w:rPr>
          <w:rFonts w:ascii="Noto Sans" w:hAnsi="Noto Sans" w:cs="Noto Sans"/>
          <w:i/>
          <w:iCs/>
          <w:sz w:val="18"/>
          <w:szCs w:val="18"/>
        </w:rPr>
        <w:t>numatomam panaudojimui</w:t>
      </w:r>
      <w:r w:rsidRPr="00D40BB7">
        <w:rPr>
          <w:rFonts w:ascii="Noto Sans" w:hAnsi="Noto Sans" w:cs="Noto Sans"/>
          <w:sz w:val="18"/>
          <w:szCs w:val="18"/>
        </w:rPr>
        <w:t>.</w:t>
      </w:r>
    </w:p>
    <w:p w14:paraId="3CE0BE96" w14:textId="77777777" w:rsidR="00327BA2" w:rsidRPr="00D40BB7" w:rsidRDefault="00327BA2" w:rsidP="00327BA2">
      <w:pPr>
        <w:pStyle w:val="ListParagraph"/>
        <w:numPr>
          <w:ilvl w:val="1"/>
          <w:numId w:val="4"/>
        </w:numPr>
        <w:tabs>
          <w:tab w:val="left" w:pos="1560"/>
        </w:tabs>
        <w:spacing w:before="108" w:line="249" w:lineRule="auto"/>
        <w:ind w:left="1560" w:right="628" w:hanging="709"/>
        <w:jc w:val="both"/>
        <w:rPr>
          <w:rFonts w:ascii="Noto Sans" w:hAnsi="Noto Sans" w:cs="Noto Sans"/>
          <w:sz w:val="18"/>
          <w:szCs w:val="18"/>
        </w:rPr>
      </w:pPr>
      <w:r w:rsidRPr="00D40BB7">
        <w:rPr>
          <w:rFonts w:ascii="Noto Sans" w:hAnsi="Noto Sans" w:cs="Noto Sans"/>
          <w:sz w:val="18"/>
          <w:szCs w:val="18"/>
        </w:rPr>
        <w:t xml:space="preserve">Jei </w:t>
      </w:r>
      <w:r w:rsidRPr="00D40BB7">
        <w:rPr>
          <w:rFonts w:ascii="Noto Sans" w:hAnsi="Noto Sans" w:cs="Noto Sans"/>
          <w:i/>
          <w:iCs/>
          <w:sz w:val="18"/>
          <w:szCs w:val="18"/>
        </w:rPr>
        <w:t>vertintojo profesionaliu sprendimu</w:t>
      </w:r>
      <w:r w:rsidRPr="00D40BB7">
        <w:rPr>
          <w:rFonts w:ascii="Noto Sans" w:hAnsi="Noto Sans" w:cs="Noto Sans"/>
          <w:sz w:val="18"/>
          <w:szCs w:val="18"/>
        </w:rPr>
        <w:t xml:space="preserve"> priimta darbo apimtis pernelyg ribota, </w:t>
      </w:r>
      <w:r w:rsidRPr="00D40BB7">
        <w:rPr>
          <w:rFonts w:ascii="Noto Sans" w:hAnsi="Noto Sans" w:cs="Noto Sans"/>
          <w:i/>
          <w:iCs/>
          <w:sz w:val="18"/>
          <w:szCs w:val="18"/>
        </w:rPr>
        <w:t>vertinimas</w:t>
      </w:r>
      <w:r w:rsidRPr="00D40BB7">
        <w:rPr>
          <w:rFonts w:ascii="Noto Sans" w:hAnsi="Noto Sans" w:cs="Noto Sans"/>
          <w:sz w:val="18"/>
          <w:szCs w:val="18"/>
        </w:rPr>
        <w:t xml:space="preserve"> gali neatitikti TVS reikalavimų.</w:t>
      </w:r>
    </w:p>
    <w:p w14:paraId="14FC620D" w14:textId="77777777" w:rsidR="00327BA2" w:rsidRPr="00D40BB7" w:rsidRDefault="00327BA2" w:rsidP="00327BA2">
      <w:pPr>
        <w:pStyle w:val="Heading31"/>
        <w:numPr>
          <w:ilvl w:val="0"/>
          <w:numId w:val="3"/>
        </w:numPr>
        <w:tabs>
          <w:tab w:val="left" w:pos="1560"/>
        </w:tabs>
        <w:spacing w:before="148"/>
        <w:ind w:left="1560" w:right="1195" w:hanging="709"/>
        <w:rPr>
          <w:rFonts w:ascii="Noto Sans" w:hAnsi="Noto Sans" w:cs="Noto Sans"/>
        </w:rPr>
      </w:pPr>
      <w:r w:rsidRPr="00D40BB7">
        <w:rPr>
          <w:rFonts w:ascii="Noto Sans" w:hAnsi="Noto Sans" w:cs="Noto Sans"/>
        </w:rPr>
        <w:t>Reikalavimai vertinimui</w:t>
      </w:r>
    </w:p>
    <w:p w14:paraId="314A533B" w14:textId="77777777" w:rsidR="00327BA2" w:rsidRPr="00D40BB7" w:rsidRDefault="00327BA2" w:rsidP="00327BA2">
      <w:pPr>
        <w:pStyle w:val="ListParagraph"/>
        <w:numPr>
          <w:ilvl w:val="1"/>
          <w:numId w:val="5"/>
        </w:numPr>
        <w:tabs>
          <w:tab w:val="left" w:pos="1560"/>
        </w:tabs>
        <w:spacing w:before="100" w:line="249" w:lineRule="auto"/>
        <w:ind w:left="1560" w:right="628" w:hanging="709"/>
        <w:jc w:val="both"/>
        <w:rPr>
          <w:rFonts w:ascii="Noto Sans" w:hAnsi="Noto Sans" w:cs="Noto Sans"/>
          <w:sz w:val="18"/>
          <w:szCs w:val="18"/>
        </w:rPr>
      </w:pPr>
      <w:r w:rsidRPr="00D40BB7">
        <w:rPr>
          <w:rFonts w:ascii="Noto Sans" w:hAnsi="Noto Sans" w:cs="Noto Sans"/>
          <w:sz w:val="18"/>
        </w:rPr>
        <w:t xml:space="preserve">Darbo apimtyje </w:t>
      </w:r>
      <w:r w:rsidRPr="00D40BB7">
        <w:rPr>
          <w:rFonts w:ascii="Noto Sans" w:hAnsi="Noto Sans" w:cs="Noto Sans"/>
          <w:i/>
          <w:iCs/>
          <w:sz w:val="18"/>
        </w:rPr>
        <w:t>turi</w:t>
      </w:r>
      <w:r w:rsidRPr="00D40BB7">
        <w:rPr>
          <w:rFonts w:ascii="Noto Sans" w:hAnsi="Noto Sans" w:cs="Noto Sans"/>
          <w:sz w:val="18"/>
        </w:rPr>
        <w:t xml:space="preserve"> būti nurodyta:</w:t>
      </w:r>
    </w:p>
    <w:p w14:paraId="0B67D55B" w14:textId="77777777" w:rsidR="00327BA2" w:rsidRPr="00D40BB7" w:rsidRDefault="00327BA2" w:rsidP="00327BA2">
      <w:pPr>
        <w:pStyle w:val="ListParagraph"/>
        <w:numPr>
          <w:ilvl w:val="2"/>
          <w:numId w:val="6"/>
        </w:numPr>
        <w:tabs>
          <w:tab w:val="left" w:pos="1985"/>
        </w:tabs>
        <w:spacing w:before="40" w:line="249" w:lineRule="auto"/>
        <w:ind w:left="1985" w:right="628" w:hanging="425"/>
        <w:jc w:val="both"/>
        <w:rPr>
          <w:rFonts w:ascii="Noto Sans" w:hAnsi="Noto Sans" w:cs="Noto Sans"/>
          <w:sz w:val="18"/>
        </w:rPr>
      </w:pPr>
      <w:r w:rsidRPr="00D40BB7">
        <w:rPr>
          <w:rFonts w:ascii="Noto Sans" w:hAnsi="Noto Sans" w:cs="Noto Sans"/>
          <w:sz w:val="18"/>
        </w:rPr>
        <w:t xml:space="preserve">vertinamas (-i) </w:t>
      </w:r>
      <w:r w:rsidRPr="00D40BB7">
        <w:rPr>
          <w:rFonts w:ascii="Noto Sans" w:hAnsi="Noto Sans" w:cs="Noto Sans"/>
          <w:i/>
          <w:iCs/>
          <w:sz w:val="18"/>
        </w:rPr>
        <w:t>turtas</w:t>
      </w:r>
      <w:r w:rsidRPr="00D40BB7">
        <w:rPr>
          <w:rFonts w:ascii="Noto Sans" w:hAnsi="Noto Sans" w:cs="Noto Sans"/>
          <w:sz w:val="18"/>
        </w:rPr>
        <w:t xml:space="preserve"> ir (arba) </w:t>
      </w:r>
      <w:r w:rsidRPr="00D40BB7">
        <w:rPr>
          <w:rFonts w:ascii="Noto Sans" w:hAnsi="Noto Sans" w:cs="Noto Sans"/>
          <w:i/>
          <w:iCs/>
          <w:sz w:val="18"/>
        </w:rPr>
        <w:t>įsipareigojimas (-ai)</w:t>
      </w:r>
      <w:r w:rsidRPr="00D40BB7">
        <w:rPr>
          <w:rFonts w:ascii="Noto Sans" w:hAnsi="Noto Sans" w:cs="Noto Sans"/>
          <w:sz w:val="18"/>
        </w:rPr>
        <w:t xml:space="preserve">: </w:t>
      </w:r>
      <w:r w:rsidRPr="00D40BB7">
        <w:rPr>
          <w:rFonts w:ascii="Noto Sans" w:hAnsi="Noto Sans" w:cs="Noto Sans"/>
          <w:i/>
          <w:iCs/>
          <w:sz w:val="18"/>
        </w:rPr>
        <w:t>vertinamas (-i) turtas</w:t>
      </w:r>
      <w:r w:rsidRPr="00D40BB7">
        <w:rPr>
          <w:rFonts w:ascii="Noto Sans" w:hAnsi="Noto Sans" w:cs="Noto Sans"/>
          <w:sz w:val="18"/>
        </w:rPr>
        <w:t xml:space="preserve"> ir (arba) </w:t>
      </w:r>
      <w:r w:rsidRPr="00D40BB7">
        <w:rPr>
          <w:rFonts w:ascii="Noto Sans" w:hAnsi="Noto Sans" w:cs="Noto Sans"/>
          <w:i/>
          <w:iCs/>
          <w:sz w:val="18"/>
        </w:rPr>
        <w:t>įsipareigojimas (-ai)</w:t>
      </w:r>
      <w:r w:rsidRPr="00D40BB7">
        <w:rPr>
          <w:rFonts w:ascii="Noto Sans" w:hAnsi="Noto Sans" w:cs="Noto Sans"/>
          <w:sz w:val="18"/>
        </w:rPr>
        <w:t xml:space="preserve"> turi būti aiškiai identifikuotas (-i). Už šios informacijos tikslumą ir išsamumą atsakingas yra </w:t>
      </w:r>
      <w:r w:rsidRPr="00D40BB7">
        <w:rPr>
          <w:rFonts w:ascii="Noto Sans" w:hAnsi="Noto Sans" w:cs="Noto Sans"/>
          <w:i/>
          <w:iCs/>
          <w:sz w:val="18"/>
        </w:rPr>
        <w:t>užsakovas</w:t>
      </w:r>
      <w:r w:rsidRPr="00D40BB7">
        <w:rPr>
          <w:rFonts w:ascii="Noto Sans" w:hAnsi="Noto Sans" w:cs="Noto Sans"/>
          <w:sz w:val="18"/>
        </w:rPr>
        <w:t>,</w:t>
      </w:r>
    </w:p>
    <w:p w14:paraId="2970AC26" w14:textId="77777777" w:rsidR="00327BA2" w:rsidRPr="00D40BB7" w:rsidRDefault="00327BA2" w:rsidP="00327BA2">
      <w:pPr>
        <w:pStyle w:val="ListParagraph"/>
        <w:numPr>
          <w:ilvl w:val="2"/>
          <w:numId w:val="6"/>
        </w:numPr>
        <w:tabs>
          <w:tab w:val="left" w:pos="1985"/>
        </w:tabs>
        <w:spacing w:before="40" w:line="249" w:lineRule="auto"/>
        <w:ind w:left="1985" w:right="628" w:hanging="425"/>
        <w:jc w:val="both"/>
        <w:rPr>
          <w:rFonts w:ascii="Noto Sans" w:hAnsi="Noto Sans" w:cs="Noto Sans"/>
          <w:sz w:val="18"/>
        </w:rPr>
      </w:pPr>
      <w:r w:rsidRPr="00D40BB7">
        <w:rPr>
          <w:rFonts w:ascii="Noto Sans" w:hAnsi="Noto Sans" w:cs="Noto Sans"/>
          <w:i/>
          <w:iCs/>
          <w:sz w:val="18"/>
        </w:rPr>
        <w:t>užsakovas</w:t>
      </w:r>
      <w:r w:rsidRPr="00D40BB7">
        <w:rPr>
          <w:rFonts w:ascii="Noto Sans" w:hAnsi="Noto Sans" w:cs="Noto Sans"/>
          <w:sz w:val="18"/>
        </w:rPr>
        <w:t>: asmuo, asmenys ar subjektas, kuris (-</w:t>
      </w:r>
      <w:proofErr w:type="spellStart"/>
      <w:r w:rsidRPr="00D40BB7">
        <w:rPr>
          <w:rFonts w:ascii="Noto Sans" w:hAnsi="Noto Sans" w:cs="Noto Sans"/>
          <w:sz w:val="18"/>
        </w:rPr>
        <w:t>ie</w:t>
      </w:r>
      <w:proofErr w:type="spellEnd"/>
      <w:r w:rsidRPr="00D40BB7">
        <w:rPr>
          <w:rFonts w:ascii="Noto Sans" w:hAnsi="Noto Sans" w:cs="Noto Sans"/>
          <w:sz w:val="18"/>
        </w:rPr>
        <w:t xml:space="preserve">) pasitelkia </w:t>
      </w:r>
      <w:r w:rsidRPr="00D40BB7">
        <w:rPr>
          <w:rFonts w:ascii="Noto Sans" w:hAnsi="Noto Sans" w:cs="Noto Sans"/>
          <w:i/>
          <w:iCs/>
          <w:sz w:val="18"/>
        </w:rPr>
        <w:t>vertintoją</w:t>
      </w:r>
      <w:r w:rsidRPr="00D40BB7">
        <w:rPr>
          <w:rFonts w:ascii="Noto Sans" w:hAnsi="Noto Sans" w:cs="Noto Sans"/>
          <w:sz w:val="18"/>
        </w:rPr>
        <w:t xml:space="preserve"> konkrečiam </w:t>
      </w:r>
      <w:r w:rsidRPr="00D40BB7">
        <w:rPr>
          <w:rFonts w:ascii="Noto Sans" w:hAnsi="Noto Sans" w:cs="Noto Sans"/>
          <w:i/>
          <w:iCs/>
          <w:sz w:val="18"/>
        </w:rPr>
        <w:t>vertinimui</w:t>
      </w:r>
      <w:r w:rsidRPr="00D40BB7">
        <w:rPr>
          <w:rFonts w:ascii="Noto Sans" w:hAnsi="Noto Sans" w:cs="Noto Sans"/>
          <w:sz w:val="18"/>
        </w:rPr>
        <w:t xml:space="preserve"> atlikti. </w:t>
      </w:r>
      <w:r w:rsidRPr="00D40BB7">
        <w:rPr>
          <w:rFonts w:ascii="Noto Sans" w:hAnsi="Noto Sans" w:cs="Noto Sans"/>
          <w:i/>
          <w:iCs/>
          <w:sz w:val="18"/>
        </w:rPr>
        <w:t>Užsakovas</w:t>
      </w:r>
      <w:r w:rsidRPr="00D40BB7">
        <w:rPr>
          <w:rFonts w:ascii="Noto Sans" w:hAnsi="Noto Sans" w:cs="Noto Sans"/>
          <w:sz w:val="18"/>
        </w:rPr>
        <w:t xml:space="preserve"> </w:t>
      </w:r>
      <w:r w:rsidRPr="00D40BB7">
        <w:rPr>
          <w:rFonts w:ascii="Noto Sans" w:hAnsi="Noto Sans" w:cs="Noto Sans"/>
          <w:bCs/>
          <w:sz w:val="18"/>
        </w:rPr>
        <w:t xml:space="preserve">gali būti vidaus (kai </w:t>
      </w:r>
      <w:r w:rsidRPr="00D40BB7">
        <w:rPr>
          <w:rFonts w:ascii="Noto Sans" w:hAnsi="Noto Sans" w:cs="Noto Sans"/>
          <w:bCs/>
          <w:i/>
          <w:sz w:val="18"/>
        </w:rPr>
        <w:t>vertinimas</w:t>
      </w:r>
      <w:r w:rsidRPr="00D40BB7">
        <w:rPr>
          <w:rFonts w:ascii="Noto Sans" w:hAnsi="Noto Sans" w:cs="Noto Sans"/>
          <w:bCs/>
          <w:sz w:val="18"/>
        </w:rPr>
        <w:t xml:space="preserve"> atliekamas darbdaviui) ir išorės (kai </w:t>
      </w:r>
      <w:r w:rsidRPr="00D40BB7">
        <w:rPr>
          <w:rFonts w:ascii="Noto Sans" w:hAnsi="Noto Sans" w:cs="Noto Sans"/>
          <w:bCs/>
          <w:i/>
          <w:sz w:val="18"/>
        </w:rPr>
        <w:t>vertintoją</w:t>
      </w:r>
      <w:r w:rsidRPr="00D40BB7">
        <w:rPr>
          <w:rFonts w:ascii="Noto Sans" w:hAnsi="Noto Sans" w:cs="Noto Sans"/>
          <w:bCs/>
          <w:sz w:val="18"/>
        </w:rPr>
        <w:t xml:space="preserve"> pasamdo </w:t>
      </w:r>
      <w:r w:rsidRPr="00D40BB7">
        <w:rPr>
          <w:rFonts w:ascii="Noto Sans" w:hAnsi="Noto Sans" w:cs="Noto Sans"/>
          <w:bCs/>
          <w:i/>
          <w:iCs/>
          <w:sz w:val="18"/>
        </w:rPr>
        <w:t>užsakovas</w:t>
      </w:r>
      <w:r w:rsidRPr="00D40BB7">
        <w:rPr>
          <w:rFonts w:ascii="Noto Sans" w:hAnsi="Noto Sans" w:cs="Noto Sans"/>
          <w:bCs/>
          <w:sz w:val="18"/>
        </w:rPr>
        <w:t xml:space="preserve"> iš šalies).</w:t>
      </w:r>
    </w:p>
    <w:p w14:paraId="6288E819" w14:textId="77777777" w:rsidR="00327BA2" w:rsidRPr="00D40BB7" w:rsidRDefault="00327BA2" w:rsidP="00327BA2">
      <w:pPr>
        <w:pStyle w:val="ListParagraph"/>
        <w:numPr>
          <w:ilvl w:val="2"/>
          <w:numId w:val="6"/>
        </w:numPr>
        <w:tabs>
          <w:tab w:val="left" w:pos="1985"/>
        </w:tabs>
        <w:spacing w:before="40" w:line="249" w:lineRule="auto"/>
        <w:ind w:left="1985" w:right="628" w:hanging="425"/>
        <w:jc w:val="both"/>
        <w:rPr>
          <w:rFonts w:ascii="Noto Sans" w:hAnsi="Noto Sans" w:cs="Noto Sans"/>
          <w:sz w:val="18"/>
        </w:rPr>
      </w:pPr>
      <w:r w:rsidRPr="00D40BB7">
        <w:rPr>
          <w:rFonts w:ascii="Noto Sans" w:hAnsi="Noto Sans" w:cs="Noto Sans"/>
          <w:sz w:val="18"/>
        </w:rPr>
        <w:t xml:space="preserve">jei reikalinga, </w:t>
      </w:r>
      <w:r w:rsidRPr="00D40BB7">
        <w:rPr>
          <w:rFonts w:ascii="Noto Sans" w:hAnsi="Noto Sans" w:cs="Noto Sans"/>
          <w:i/>
          <w:iCs/>
          <w:sz w:val="18"/>
        </w:rPr>
        <w:t>numatomas panaudojimas</w:t>
      </w:r>
      <w:r w:rsidRPr="00D40BB7">
        <w:rPr>
          <w:rFonts w:ascii="Noto Sans" w:hAnsi="Noto Sans" w:cs="Noto Sans"/>
          <w:sz w:val="18"/>
        </w:rPr>
        <w:t xml:space="preserve">: priežastis, dėl kurios parengtas </w:t>
      </w:r>
      <w:r w:rsidRPr="00D40BB7">
        <w:rPr>
          <w:rFonts w:ascii="Noto Sans" w:hAnsi="Noto Sans" w:cs="Noto Sans"/>
          <w:i/>
          <w:iCs/>
          <w:sz w:val="18"/>
        </w:rPr>
        <w:t>vertinimas</w:t>
      </w:r>
      <w:r w:rsidRPr="00D40BB7">
        <w:rPr>
          <w:rFonts w:ascii="Noto Sans" w:hAnsi="Noto Sans" w:cs="Noto Sans"/>
          <w:sz w:val="18"/>
        </w:rPr>
        <w:t>,</w:t>
      </w:r>
    </w:p>
    <w:p w14:paraId="393CED0F" w14:textId="3912AA05" w:rsidR="00327BA2" w:rsidRPr="00D40BB7" w:rsidRDefault="00327BA2" w:rsidP="00327BA2">
      <w:pPr>
        <w:pStyle w:val="ListParagraph"/>
        <w:numPr>
          <w:ilvl w:val="2"/>
          <w:numId w:val="6"/>
        </w:numPr>
        <w:tabs>
          <w:tab w:val="left" w:pos="1985"/>
        </w:tabs>
        <w:spacing w:before="40" w:line="249" w:lineRule="auto"/>
        <w:ind w:left="1985" w:right="628" w:hanging="425"/>
        <w:jc w:val="both"/>
        <w:rPr>
          <w:rFonts w:ascii="Noto Sans" w:hAnsi="Noto Sans" w:cs="Noto Sans"/>
          <w:sz w:val="18"/>
        </w:rPr>
      </w:pPr>
      <w:r w:rsidRPr="00D40BB7">
        <w:rPr>
          <w:rFonts w:ascii="Noto Sans" w:hAnsi="Noto Sans" w:cs="Noto Sans"/>
          <w:sz w:val="18"/>
        </w:rPr>
        <w:t xml:space="preserve">jei reikalinga, </w:t>
      </w:r>
      <w:r w:rsidRPr="00D40BB7">
        <w:rPr>
          <w:rFonts w:ascii="Noto Sans" w:hAnsi="Noto Sans" w:cs="Noto Sans"/>
          <w:i/>
          <w:iCs/>
          <w:sz w:val="18"/>
        </w:rPr>
        <w:t>numatomas naudotojas</w:t>
      </w:r>
      <w:r w:rsidRPr="00D40BB7">
        <w:rPr>
          <w:rFonts w:ascii="Noto Sans" w:hAnsi="Noto Sans" w:cs="Noto Sans"/>
          <w:sz w:val="18"/>
        </w:rPr>
        <w:t xml:space="preserve">: bet kuris asmuo, kurį </w:t>
      </w:r>
      <w:r w:rsidRPr="00D40BB7">
        <w:rPr>
          <w:rFonts w:ascii="Noto Sans" w:hAnsi="Noto Sans" w:cs="Noto Sans"/>
          <w:i/>
          <w:iCs/>
          <w:sz w:val="18"/>
        </w:rPr>
        <w:t>užsakovas</w:t>
      </w:r>
      <w:r w:rsidRPr="00D40BB7">
        <w:rPr>
          <w:rFonts w:ascii="Noto Sans" w:hAnsi="Noto Sans" w:cs="Noto Sans"/>
          <w:sz w:val="18"/>
        </w:rPr>
        <w:t xml:space="preserve"> darbo apimtyje nurodė </w:t>
      </w:r>
      <w:r w:rsidRPr="00D40BB7">
        <w:rPr>
          <w:rFonts w:ascii="Noto Sans" w:hAnsi="Noto Sans" w:cs="Noto Sans"/>
          <w:i/>
          <w:iCs/>
          <w:sz w:val="18"/>
        </w:rPr>
        <w:t>vertinimo</w:t>
      </w:r>
      <w:r w:rsidRPr="00D40BB7">
        <w:rPr>
          <w:rFonts w:ascii="Noto Sans" w:hAnsi="Noto Sans" w:cs="Noto Sans"/>
          <w:sz w:val="18"/>
        </w:rPr>
        <w:t xml:space="preserve"> naudotoju,</w:t>
      </w:r>
      <w:r w:rsidRPr="00D40BB7">
        <w:rPr>
          <w:rFonts w:ascii="Noto Sans" w:hAnsi="Noto Sans" w:cs="Noto Sans"/>
          <w:sz w:val="18"/>
        </w:rPr>
        <w:t xml:space="preserve"> </w:t>
      </w:r>
    </w:p>
    <w:p w14:paraId="565FE478" w14:textId="77777777" w:rsidR="0006208F" w:rsidRPr="00D40BB7" w:rsidRDefault="0006208F" w:rsidP="0006208F">
      <w:pPr>
        <w:pStyle w:val="ListParagraph"/>
        <w:numPr>
          <w:ilvl w:val="2"/>
          <w:numId w:val="6"/>
        </w:numPr>
        <w:tabs>
          <w:tab w:val="left" w:pos="1985"/>
        </w:tabs>
        <w:spacing w:before="40" w:line="249" w:lineRule="auto"/>
        <w:ind w:left="1985" w:right="628" w:hanging="425"/>
        <w:jc w:val="both"/>
        <w:rPr>
          <w:rFonts w:ascii="Noto Sans" w:hAnsi="Noto Sans" w:cs="Noto Sans"/>
          <w:sz w:val="18"/>
        </w:rPr>
      </w:pPr>
      <w:r w:rsidRPr="00D40BB7">
        <w:rPr>
          <w:rFonts w:ascii="Noto Sans" w:hAnsi="Noto Sans" w:cs="Noto Sans"/>
          <w:i/>
          <w:iCs/>
          <w:sz w:val="18"/>
        </w:rPr>
        <w:t>vertintojas</w:t>
      </w:r>
      <w:r w:rsidRPr="00D40BB7">
        <w:rPr>
          <w:rFonts w:ascii="Noto Sans" w:hAnsi="Noto Sans" w:cs="Noto Sans"/>
          <w:sz w:val="18"/>
        </w:rPr>
        <w:t xml:space="preserve">: </w:t>
      </w:r>
      <w:r w:rsidRPr="00D40BB7">
        <w:rPr>
          <w:rFonts w:ascii="Noto Sans" w:hAnsi="Noto Sans" w:cs="Noto Sans"/>
          <w:i/>
          <w:iCs/>
          <w:sz w:val="18"/>
        </w:rPr>
        <w:t>vertintojas</w:t>
      </w:r>
      <w:r w:rsidRPr="00D40BB7">
        <w:rPr>
          <w:rFonts w:ascii="Noto Sans" w:hAnsi="Noto Sans" w:cs="Noto Sans"/>
          <w:sz w:val="18"/>
        </w:rPr>
        <w:t xml:space="preserve"> gali būti asmuo, asmenų grupė ar asmuo įmonėje (nepriklausomai, ar juos sieja vidiniai santykiai (darbo), ar išoriniai (sutartiniai), turinti būtiną kvalifikaciją, kompetenciją ar patirtį atlikti </w:t>
      </w:r>
      <w:r w:rsidRPr="00D40BB7">
        <w:rPr>
          <w:rFonts w:ascii="Noto Sans" w:hAnsi="Noto Sans" w:cs="Noto Sans"/>
          <w:i/>
          <w:iCs/>
          <w:sz w:val="18"/>
        </w:rPr>
        <w:t>vertinimą</w:t>
      </w:r>
      <w:r w:rsidRPr="00D40BB7">
        <w:rPr>
          <w:rFonts w:ascii="Noto Sans" w:hAnsi="Noto Sans" w:cs="Noto Sans"/>
          <w:sz w:val="18"/>
        </w:rPr>
        <w:t xml:space="preserve"> objektyviai, nešališkai, etiškai ir kompetentingai. </w:t>
      </w:r>
      <w:r w:rsidRPr="00D40BB7">
        <w:rPr>
          <w:rFonts w:ascii="Noto Sans" w:hAnsi="Noto Sans" w:cs="Noto Sans"/>
          <w:i/>
          <w:iCs/>
          <w:sz w:val="18"/>
        </w:rPr>
        <w:t>Vertintojas privalo</w:t>
      </w:r>
      <w:r w:rsidRPr="00D40BB7">
        <w:rPr>
          <w:rFonts w:ascii="Noto Sans" w:hAnsi="Noto Sans" w:cs="Noto Sans"/>
          <w:sz w:val="18"/>
        </w:rPr>
        <w:t xml:space="preserve"> atskleisti bet kokį galimą interesų konfliktą ar šališkumą,</w:t>
      </w:r>
    </w:p>
    <w:p w14:paraId="37CCC588" w14:textId="77777777" w:rsidR="0006208F" w:rsidRPr="00D40BB7" w:rsidRDefault="0006208F" w:rsidP="0006208F">
      <w:pPr>
        <w:pStyle w:val="ListParagraph"/>
        <w:numPr>
          <w:ilvl w:val="2"/>
          <w:numId w:val="6"/>
        </w:numPr>
        <w:tabs>
          <w:tab w:val="left" w:pos="1985"/>
        </w:tabs>
        <w:spacing w:before="40" w:line="249" w:lineRule="auto"/>
        <w:ind w:left="1985" w:right="628" w:hanging="425"/>
        <w:jc w:val="both"/>
        <w:rPr>
          <w:rFonts w:ascii="Noto Sans" w:hAnsi="Noto Sans" w:cs="Noto Sans"/>
          <w:sz w:val="18"/>
        </w:rPr>
      </w:pPr>
      <w:r w:rsidRPr="00D40BB7">
        <w:rPr>
          <w:rFonts w:ascii="Noto Sans" w:hAnsi="Noto Sans" w:cs="Noto Sans"/>
          <w:i/>
          <w:iCs/>
          <w:sz w:val="18"/>
        </w:rPr>
        <w:t>vertinimo</w:t>
      </w:r>
      <w:r w:rsidRPr="00D40BB7">
        <w:rPr>
          <w:rFonts w:ascii="Noto Sans" w:hAnsi="Noto Sans" w:cs="Noto Sans"/>
          <w:sz w:val="18"/>
        </w:rPr>
        <w:t xml:space="preserve"> valiuta: </w:t>
      </w:r>
      <w:r w:rsidRPr="00D40BB7">
        <w:rPr>
          <w:rFonts w:ascii="Noto Sans" w:hAnsi="Noto Sans" w:cs="Noto Sans"/>
          <w:i/>
          <w:iCs/>
          <w:sz w:val="18"/>
        </w:rPr>
        <w:t>turi</w:t>
      </w:r>
      <w:r w:rsidRPr="00D40BB7">
        <w:rPr>
          <w:rFonts w:ascii="Noto Sans" w:hAnsi="Noto Sans" w:cs="Noto Sans"/>
          <w:sz w:val="18"/>
        </w:rPr>
        <w:t xml:space="preserve"> būti nurodyta </w:t>
      </w:r>
      <w:r w:rsidRPr="00D40BB7">
        <w:rPr>
          <w:rFonts w:ascii="Noto Sans" w:hAnsi="Noto Sans" w:cs="Noto Sans"/>
          <w:i/>
          <w:iCs/>
          <w:sz w:val="18"/>
        </w:rPr>
        <w:t xml:space="preserve">vertinimui </w:t>
      </w:r>
      <w:r w:rsidRPr="00D40BB7">
        <w:rPr>
          <w:rFonts w:ascii="Noto Sans" w:hAnsi="Noto Sans" w:cs="Noto Sans"/>
          <w:sz w:val="18"/>
        </w:rPr>
        <w:t xml:space="preserve">taikyta ir užbaigoje vertinimo ataskaitoje ar išvadoje nustatytos </w:t>
      </w:r>
      <w:r w:rsidRPr="00D40BB7">
        <w:rPr>
          <w:rFonts w:ascii="Noto Sans" w:hAnsi="Noto Sans" w:cs="Noto Sans"/>
          <w:i/>
          <w:iCs/>
          <w:sz w:val="18"/>
        </w:rPr>
        <w:t>vertės</w:t>
      </w:r>
      <w:r w:rsidRPr="00D40BB7">
        <w:rPr>
          <w:rFonts w:ascii="Noto Sans" w:hAnsi="Noto Sans" w:cs="Noto Sans"/>
          <w:sz w:val="18"/>
        </w:rPr>
        <w:t xml:space="preserve"> valiuta,</w:t>
      </w:r>
    </w:p>
    <w:p w14:paraId="45C2C880" w14:textId="77777777" w:rsidR="0006208F" w:rsidRPr="00D40BB7" w:rsidRDefault="0006208F" w:rsidP="0006208F">
      <w:pPr>
        <w:pStyle w:val="ListParagraph"/>
        <w:numPr>
          <w:ilvl w:val="2"/>
          <w:numId w:val="6"/>
        </w:numPr>
        <w:tabs>
          <w:tab w:val="left" w:pos="1985"/>
        </w:tabs>
        <w:spacing w:before="40" w:line="249" w:lineRule="auto"/>
        <w:ind w:left="1985" w:right="628" w:hanging="425"/>
        <w:jc w:val="both"/>
        <w:rPr>
          <w:rFonts w:ascii="Noto Sans" w:hAnsi="Noto Sans" w:cs="Noto Sans"/>
          <w:sz w:val="18"/>
        </w:rPr>
      </w:pPr>
      <w:r w:rsidRPr="00D40BB7">
        <w:rPr>
          <w:rFonts w:ascii="Noto Sans" w:hAnsi="Noto Sans" w:cs="Noto Sans"/>
          <w:i/>
          <w:iCs/>
          <w:sz w:val="18"/>
        </w:rPr>
        <w:t>vertės nustatymo diena</w:t>
      </w:r>
      <w:r w:rsidRPr="00D40BB7">
        <w:rPr>
          <w:rFonts w:ascii="Noto Sans" w:hAnsi="Noto Sans" w:cs="Noto Sans"/>
          <w:sz w:val="18"/>
        </w:rPr>
        <w:t xml:space="preserve">: privaloma nurodyti </w:t>
      </w:r>
      <w:r w:rsidRPr="00D40BB7">
        <w:rPr>
          <w:rFonts w:ascii="Noto Sans" w:hAnsi="Noto Sans" w:cs="Noto Sans"/>
          <w:i/>
          <w:iCs/>
          <w:sz w:val="18"/>
        </w:rPr>
        <w:t>vertės nustatymo dieną</w:t>
      </w:r>
      <w:r w:rsidRPr="00D40BB7">
        <w:rPr>
          <w:rFonts w:ascii="Noto Sans" w:hAnsi="Noto Sans" w:cs="Noto Sans"/>
          <w:sz w:val="18"/>
        </w:rPr>
        <w:t xml:space="preserve">. Jei </w:t>
      </w:r>
      <w:r w:rsidRPr="00D40BB7">
        <w:rPr>
          <w:rFonts w:ascii="Noto Sans" w:hAnsi="Noto Sans" w:cs="Noto Sans"/>
          <w:i/>
          <w:iCs/>
          <w:sz w:val="18"/>
        </w:rPr>
        <w:t>vertės nustatymo diena</w:t>
      </w:r>
      <w:r w:rsidRPr="00D40BB7">
        <w:rPr>
          <w:rFonts w:ascii="Noto Sans" w:hAnsi="Noto Sans" w:cs="Noto Sans"/>
          <w:sz w:val="18"/>
        </w:rPr>
        <w:t xml:space="preserve"> skiriasi nuo </w:t>
      </w:r>
      <w:r w:rsidRPr="00D40BB7">
        <w:rPr>
          <w:rFonts w:ascii="Noto Sans" w:hAnsi="Noto Sans" w:cs="Noto Sans"/>
          <w:i/>
          <w:iCs/>
          <w:sz w:val="18"/>
        </w:rPr>
        <w:t>vertinimo</w:t>
      </w:r>
      <w:r w:rsidRPr="00D40BB7">
        <w:rPr>
          <w:rFonts w:ascii="Noto Sans" w:hAnsi="Noto Sans" w:cs="Noto Sans"/>
          <w:sz w:val="18"/>
        </w:rPr>
        <w:t xml:space="preserve"> ataskaitos parengimo dienos, tai </w:t>
      </w:r>
      <w:r w:rsidRPr="00D40BB7">
        <w:rPr>
          <w:rFonts w:ascii="Noto Sans" w:hAnsi="Noto Sans" w:cs="Noto Sans"/>
          <w:i/>
          <w:iCs/>
          <w:sz w:val="18"/>
        </w:rPr>
        <w:t>reikėtų</w:t>
      </w:r>
      <w:r w:rsidRPr="00D40BB7">
        <w:rPr>
          <w:rFonts w:ascii="Noto Sans" w:hAnsi="Noto Sans" w:cs="Noto Sans"/>
          <w:sz w:val="18"/>
        </w:rPr>
        <w:t xml:space="preserve"> aiškiai nurodyti,</w:t>
      </w:r>
    </w:p>
    <w:p w14:paraId="5C92A506" w14:textId="77777777" w:rsidR="0006208F" w:rsidRPr="00D40BB7" w:rsidRDefault="0006208F" w:rsidP="0006208F">
      <w:pPr>
        <w:pStyle w:val="ListParagraph"/>
        <w:numPr>
          <w:ilvl w:val="2"/>
          <w:numId w:val="6"/>
        </w:numPr>
        <w:tabs>
          <w:tab w:val="left" w:pos="1985"/>
        </w:tabs>
        <w:spacing w:before="40" w:line="249" w:lineRule="auto"/>
        <w:ind w:left="1985" w:right="628" w:hanging="425"/>
        <w:jc w:val="both"/>
        <w:rPr>
          <w:rFonts w:ascii="Noto Sans" w:hAnsi="Noto Sans" w:cs="Noto Sans"/>
          <w:sz w:val="18"/>
        </w:rPr>
      </w:pPr>
      <w:r w:rsidRPr="00D40BB7">
        <w:rPr>
          <w:rFonts w:ascii="Noto Sans" w:hAnsi="Noto Sans" w:cs="Noto Sans"/>
          <w:sz w:val="18"/>
        </w:rPr>
        <w:t xml:space="preserve">taikomas (-i) </w:t>
      </w:r>
      <w:r w:rsidRPr="00D40BB7">
        <w:rPr>
          <w:rFonts w:ascii="Noto Sans" w:hAnsi="Noto Sans" w:cs="Noto Sans"/>
          <w:i/>
          <w:iCs/>
          <w:sz w:val="18"/>
        </w:rPr>
        <w:t>vertės pagrindas (-ai)</w:t>
      </w:r>
      <w:r w:rsidRPr="00D40BB7">
        <w:rPr>
          <w:rFonts w:ascii="Noto Sans" w:hAnsi="Noto Sans" w:cs="Noto Sans"/>
          <w:sz w:val="18"/>
        </w:rPr>
        <w:t xml:space="preserve">: kaip reikalaujama pagal 102-ąjį TVS „Vertės pagrindai“, </w:t>
      </w:r>
      <w:r w:rsidRPr="00D40BB7">
        <w:rPr>
          <w:rFonts w:ascii="Noto Sans" w:hAnsi="Noto Sans" w:cs="Noto Sans"/>
          <w:i/>
          <w:iCs/>
          <w:sz w:val="18"/>
        </w:rPr>
        <w:t>vertinimas</w:t>
      </w:r>
      <w:r w:rsidRPr="00D40BB7">
        <w:rPr>
          <w:rFonts w:ascii="Noto Sans" w:hAnsi="Noto Sans" w:cs="Noto Sans"/>
          <w:sz w:val="18"/>
        </w:rPr>
        <w:t xml:space="preserve"> </w:t>
      </w:r>
      <w:r w:rsidRPr="00D40BB7">
        <w:rPr>
          <w:rFonts w:ascii="Noto Sans" w:hAnsi="Noto Sans" w:cs="Noto Sans"/>
          <w:i/>
          <w:iCs/>
          <w:sz w:val="18"/>
        </w:rPr>
        <w:t>turi</w:t>
      </w:r>
      <w:r w:rsidRPr="00D40BB7">
        <w:rPr>
          <w:rFonts w:ascii="Noto Sans" w:hAnsi="Noto Sans" w:cs="Noto Sans"/>
          <w:sz w:val="18"/>
        </w:rPr>
        <w:t xml:space="preserve"> būti tinkamas </w:t>
      </w:r>
      <w:r w:rsidRPr="00D40BB7">
        <w:rPr>
          <w:rFonts w:ascii="Noto Sans" w:hAnsi="Noto Sans" w:cs="Noto Sans"/>
          <w:i/>
          <w:iCs/>
          <w:sz w:val="18"/>
        </w:rPr>
        <w:t>numatomam panaudojimui</w:t>
      </w:r>
      <w:r w:rsidRPr="00D40BB7">
        <w:rPr>
          <w:rFonts w:ascii="Noto Sans" w:hAnsi="Noto Sans" w:cs="Noto Sans"/>
          <w:sz w:val="18"/>
        </w:rPr>
        <w:t xml:space="preserve">. Bet kurio taikyto </w:t>
      </w:r>
      <w:r w:rsidRPr="00D40BB7">
        <w:rPr>
          <w:rFonts w:ascii="Noto Sans" w:hAnsi="Noto Sans" w:cs="Noto Sans"/>
          <w:i/>
          <w:iCs/>
          <w:sz w:val="18"/>
        </w:rPr>
        <w:lastRenderedPageBreak/>
        <w:t>vertės pagrindo</w:t>
      </w:r>
      <w:r w:rsidRPr="00D40BB7">
        <w:rPr>
          <w:rFonts w:ascii="Noto Sans" w:hAnsi="Noto Sans" w:cs="Noto Sans"/>
          <w:sz w:val="18"/>
        </w:rPr>
        <w:t xml:space="preserve"> apibrėžties šaltinis turi būti pacituotas arba šis pagrindas turi būti paaiškintas,</w:t>
      </w:r>
    </w:p>
    <w:p w14:paraId="00D1BECF" w14:textId="77777777" w:rsidR="0006208F" w:rsidRPr="00D40BB7" w:rsidRDefault="0006208F" w:rsidP="0006208F">
      <w:pPr>
        <w:pStyle w:val="ListParagraph"/>
        <w:numPr>
          <w:ilvl w:val="2"/>
          <w:numId w:val="6"/>
        </w:numPr>
        <w:tabs>
          <w:tab w:val="left" w:pos="1985"/>
        </w:tabs>
        <w:spacing w:before="40" w:line="249" w:lineRule="auto"/>
        <w:ind w:left="1985" w:right="628" w:hanging="425"/>
        <w:jc w:val="both"/>
        <w:rPr>
          <w:rFonts w:ascii="Noto Sans" w:hAnsi="Noto Sans" w:cs="Noto Sans"/>
          <w:sz w:val="18"/>
        </w:rPr>
      </w:pPr>
      <w:r w:rsidRPr="00D40BB7">
        <w:rPr>
          <w:rFonts w:ascii="Noto Sans" w:hAnsi="Noto Sans" w:cs="Noto Sans"/>
          <w:i/>
          <w:iCs/>
          <w:sz w:val="18"/>
        </w:rPr>
        <w:t>vertintojo</w:t>
      </w:r>
      <w:r w:rsidRPr="00D40BB7">
        <w:rPr>
          <w:rFonts w:ascii="Noto Sans" w:hAnsi="Noto Sans" w:cs="Noto Sans"/>
          <w:sz w:val="18"/>
        </w:rPr>
        <w:t xml:space="preserve"> darbo pobūdis ir apimtis bei visi apribojimai: </w:t>
      </w:r>
      <w:r w:rsidRPr="00D40BB7">
        <w:rPr>
          <w:rFonts w:ascii="Noto Sans" w:hAnsi="Noto Sans" w:cs="Noto Sans"/>
          <w:i/>
          <w:iCs/>
          <w:sz w:val="18"/>
        </w:rPr>
        <w:t>privaloma</w:t>
      </w:r>
      <w:r w:rsidRPr="00D40BB7">
        <w:rPr>
          <w:rFonts w:ascii="Noto Sans" w:hAnsi="Noto Sans" w:cs="Noto Sans"/>
          <w:sz w:val="18"/>
        </w:rPr>
        <w:t xml:space="preserve"> atskleisti bet kokius </w:t>
      </w:r>
      <w:r w:rsidRPr="00D40BB7">
        <w:rPr>
          <w:rFonts w:ascii="Noto Sans" w:hAnsi="Noto Sans" w:cs="Noto Sans"/>
          <w:i/>
          <w:iCs/>
          <w:sz w:val="18"/>
        </w:rPr>
        <w:t>vertei</w:t>
      </w:r>
      <w:r w:rsidRPr="00D40BB7">
        <w:rPr>
          <w:rFonts w:ascii="Noto Sans" w:hAnsi="Noto Sans" w:cs="Noto Sans"/>
          <w:sz w:val="18"/>
        </w:rPr>
        <w:t xml:space="preserve"> nustatyti turto apžiūros, tyrimo ir (arba) analizės apribojimus. Jei dėl </w:t>
      </w:r>
      <w:r w:rsidRPr="00D40BB7">
        <w:rPr>
          <w:rFonts w:ascii="Noto Sans" w:hAnsi="Noto Sans" w:cs="Noto Sans"/>
          <w:i/>
          <w:iCs/>
          <w:sz w:val="18"/>
        </w:rPr>
        <w:t>vertinimą</w:t>
      </w:r>
      <w:r w:rsidRPr="00D40BB7">
        <w:rPr>
          <w:rFonts w:ascii="Noto Sans" w:hAnsi="Noto Sans" w:cs="Noto Sans"/>
          <w:sz w:val="18"/>
        </w:rPr>
        <w:t xml:space="preserve"> ribojančių sąlygų nėra galimybės gauti reikiamos informacijos, </w:t>
      </w:r>
      <w:r w:rsidRPr="00D40BB7">
        <w:rPr>
          <w:rFonts w:ascii="Noto Sans" w:hAnsi="Noto Sans" w:cs="Noto Sans"/>
          <w:i/>
          <w:iCs/>
          <w:sz w:val="18"/>
        </w:rPr>
        <w:t>privaloma</w:t>
      </w:r>
      <w:r w:rsidRPr="00D40BB7">
        <w:rPr>
          <w:rFonts w:ascii="Noto Sans" w:hAnsi="Noto Sans" w:cs="Noto Sans"/>
          <w:sz w:val="18"/>
        </w:rPr>
        <w:t xml:space="preserve"> nurodyti šiuos apribojimus ir visas prielaidas ar specialiąsias prielaidas (žr. 102-ojo TVS „Vertės pagrindai“, 50.01–50.04 paragrafus), padarytas dėl šių apribojimų,</w:t>
      </w:r>
    </w:p>
    <w:p w14:paraId="0991C6B2" w14:textId="77777777" w:rsidR="0006208F" w:rsidRPr="00D40BB7" w:rsidRDefault="0006208F" w:rsidP="0006208F">
      <w:pPr>
        <w:pStyle w:val="ListParagraph"/>
        <w:numPr>
          <w:ilvl w:val="2"/>
          <w:numId w:val="6"/>
        </w:numPr>
        <w:tabs>
          <w:tab w:val="left" w:pos="1985"/>
        </w:tabs>
        <w:spacing w:before="40" w:line="249" w:lineRule="auto"/>
        <w:ind w:left="1985" w:right="628" w:hanging="425"/>
        <w:jc w:val="both"/>
        <w:rPr>
          <w:rFonts w:ascii="Noto Sans" w:hAnsi="Noto Sans" w:cs="Noto Sans"/>
          <w:sz w:val="18"/>
        </w:rPr>
      </w:pPr>
      <w:r w:rsidRPr="00D40BB7">
        <w:rPr>
          <w:rFonts w:ascii="Noto Sans" w:hAnsi="Noto Sans" w:cs="Noto Sans"/>
          <w:sz w:val="18"/>
        </w:rPr>
        <w:t xml:space="preserve">informacijos, kuria kliaujasi </w:t>
      </w:r>
      <w:r w:rsidRPr="00D40BB7">
        <w:rPr>
          <w:rFonts w:ascii="Noto Sans" w:hAnsi="Noto Sans" w:cs="Noto Sans"/>
          <w:i/>
          <w:iCs/>
          <w:sz w:val="18"/>
        </w:rPr>
        <w:t>vertintojas</w:t>
      </w:r>
      <w:r w:rsidRPr="00D40BB7">
        <w:rPr>
          <w:rFonts w:ascii="Noto Sans" w:hAnsi="Noto Sans" w:cs="Noto Sans"/>
          <w:sz w:val="18"/>
        </w:rPr>
        <w:t xml:space="preserve">, pobūdis ir šaltiniai: nurodomi </w:t>
      </w:r>
      <w:r w:rsidRPr="00D40BB7">
        <w:rPr>
          <w:rFonts w:ascii="Noto Sans" w:hAnsi="Noto Sans" w:cs="Noto Sans"/>
          <w:i/>
          <w:iCs/>
          <w:sz w:val="18"/>
        </w:rPr>
        <w:t>svarbios</w:t>
      </w:r>
      <w:r w:rsidRPr="00D40BB7">
        <w:rPr>
          <w:rFonts w:ascii="Noto Sans" w:hAnsi="Noto Sans" w:cs="Noto Sans"/>
          <w:sz w:val="18"/>
        </w:rPr>
        <w:t xml:space="preserve"> informacijos, kuria </w:t>
      </w:r>
      <w:r w:rsidRPr="00D40BB7">
        <w:rPr>
          <w:rFonts w:ascii="Noto Sans" w:hAnsi="Noto Sans" w:cs="Noto Sans"/>
          <w:i/>
          <w:iCs/>
          <w:sz w:val="18"/>
        </w:rPr>
        <w:t>vertintojas</w:t>
      </w:r>
      <w:r w:rsidRPr="00D40BB7">
        <w:rPr>
          <w:rFonts w:ascii="Noto Sans" w:hAnsi="Noto Sans" w:cs="Noto Sans"/>
          <w:sz w:val="18"/>
        </w:rPr>
        <w:t xml:space="preserve"> ketina remtis, pobūdis ir šaltiniai bei </w:t>
      </w:r>
      <w:r w:rsidRPr="00D40BB7">
        <w:rPr>
          <w:rFonts w:ascii="Noto Sans" w:hAnsi="Noto Sans" w:cs="Noto Sans"/>
          <w:i/>
          <w:iCs/>
          <w:sz w:val="18"/>
        </w:rPr>
        <w:t>reikšmingas</w:t>
      </w:r>
      <w:r w:rsidRPr="00D40BB7">
        <w:rPr>
          <w:rFonts w:ascii="Noto Sans" w:hAnsi="Noto Sans" w:cs="Noto Sans"/>
          <w:sz w:val="18"/>
        </w:rPr>
        <w:t xml:space="preserve"> patvirtinimas arba kontrolė, kuris užtikrina šios informacijos tikslumą</w:t>
      </w:r>
      <w:r w:rsidRPr="00D40BB7">
        <w:rPr>
          <w:rFonts w:ascii="Noto Sans" w:hAnsi="Noto Sans" w:cs="Noto Sans"/>
          <w:strike/>
          <w:sz w:val="18"/>
        </w:rPr>
        <w:t>,</w:t>
      </w:r>
    </w:p>
    <w:p w14:paraId="388056AF" w14:textId="77777777" w:rsidR="0006208F" w:rsidRPr="00D40BB7" w:rsidRDefault="0006208F" w:rsidP="0006208F">
      <w:pPr>
        <w:pStyle w:val="ListParagraph"/>
        <w:numPr>
          <w:ilvl w:val="2"/>
          <w:numId w:val="6"/>
        </w:numPr>
        <w:tabs>
          <w:tab w:val="left" w:pos="1985"/>
        </w:tabs>
        <w:spacing w:before="40" w:line="249" w:lineRule="auto"/>
        <w:ind w:left="1985" w:right="628" w:hanging="425"/>
        <w:jc w:val="both"/>
        <w:rPr>
          <w:rFonts w:ascii="Noto Sans" w:hAnsi="Noto Sans" w:cs="Noto Sans"/>
          <w:sz w:val="18"/>
        </w:rPr>
      </w:pPr>
      <w:r w:rsidRPr="00D40BB7">
        <w:rPr>
          <w:rFonts w:ascii="Noto Sans" w:hAnsi="Noto Sans" w:cs="Noto Sans"/>
          <w:sz w:val="18"/>
        </w:rPr>
        <w:t xml:space="preserve">specialiosios prielaidos: darbo apimtyje </w:t>
      </w:r>
      <w:r w:rsidRPr="00D40BB7">
        <w:rPr>
          <w:rFonts w:ascii="Noto Sans" w:hAnsi="Noto Sans" w:cs="Noto Sans"/>
          <w:i/>
          <w:iCs/>
          <w:sz w:val="18"/>
        </w:rPr>
        <w:t>reikėtų</w:t>
      </w:r>
      <w:r w:rsidRPr="00D40BB7">
        <w:rPr>
          <w:rFonts w:ascii="Noto Sans" w:hAnsi="Noto Sans" w:cs="Noto Sans"/>
          <w:sz w:val="18"/>
        </w:rPr>
        <w:t xml:space="preserve"> raštu nurodyti prieš pradedant </w:t>
      </w:r>
      <w:r w:rsidRPr="00D40BB7">
        <w:rPr>
          <w:rFonts w:ascii="Noto Sans" w:hAnsi="Noto Sans" w:cs="Noto Sans"/>
          <w:i/>
          <w:iCs/>
          <w:sz w:val="18"/>
        </w:rPr>
        <w:t>vertinimą</w:t>
      </w:r>
      <w:r w:rsidRPr="00D40BB7">
        <w:rPr>
          <w:rFonts w:ascii="Noto Sans" w:hAnsi="Noto Sans" w:cs="Noto Sans"/>
          <w:sz w:val="18"/>
        </w:rPr>
        <w:t xml:space="preserve"> žinomas specialiąsias prielaidas ir bet kokias sutartas specialiąsias prielaidas,</w:t>
      </w:r>
    </w:p>
    <w:p w14:paraId="2E8A4982" w14:textId="77777777" w:rsidR="0006208F" w:rsidRPr="00D40BB7" w:rsidRDefault="0006208F" w:rsidP="0006208F">
      <w:pPr>
        <w:pStyle w:val="ListParagraph"/>
        <w:numPr>
          <w:ilvl w:val="2"/>
          <w:numId w:val="6"/>
        </w:numPr>
        <w:tabs>
          <w:tab w:val="left" w:pos="1985"/>
        </w:tabs>
        <w:spacing w:before="40" w:line="249" w:lineRule="auto"/>
        <w:ind w:left="1985" w:right="628" w:hanging="425"/>
        <w:jc w:val="both"/>
        <w:rPr>
          <w:rFonts w:ascii="Noto Sans" w:hAnsi="Noto Sans" w:cs="Noto Sans"/>
          <w:sz w:val="18"/>
        </w:rPr>
      </w:pPr>
      <w:r w:rsidRPr="00D40BB7">
        <w:rPr>
          <w:rFonts w:ascii="Noto Sans" w:hAnsi="Noto Sans" w:cs="Noto Sans"/>
          <w:i/>
          <w:iCs/>
          <w:sz w:val="18"/>
        </w:rPr>
        <w:t>specialistas</w:t>
      </w:r>
      <w:r w:rsidRPr="00D40BB7">
        <w:rPr>
          <w:rFonts w:ascii="Noto Sans" w:hAnsi="Noto Sans" w:cs="Noto Sans"/>
          <w:sz w:val="18"/>
        </w:rPr>
        <w:t xml:space="preserve">: </w:t>
      </w:r>
      <w:r w:rsidRPr="00D40BB7">
        <w:rPr>
          <w:rFonts w:ascii="Noto Sans" w:hAnsi="Noto Sans" w:cs="Noto Sans"/>
          <w:i/>
          <w:iCs/>
          <w:sz w:val="18"/>
        </w:rPr>
        <w:t xml:space="preserve">specialisto </w:t>
      </w:r>
      <w:r w:rsidRPr="00D40BB7">
        <w:rPr>
          <w:rFonts w:ascii="Noto Sans" w:hAnsi="Noto Sans" w:cs="Noto Sans"/>
          <w:sz w:val="18"/>
        </w:rPr>
        <w:t>pasitelkimas ir jo darbo apibūdinimas,</w:t>
      </w:r>
    </w:p>
    <w:p w14:paraId="0A32DECA" w14:textId="77777777" w:rsidR="0006208F" w:rsidRPr="00D40BB7" w:rsidRDefault="0006208F" w:rsidP="0006208F">
      <w:pPr>
        <w:pStyle w:val="ListParagraph"/>
        <w:numPr>
          <w:ilvl w:val="2"/>
          <w:numId w:val="6"/>
        </w:numPr>
        <w:tabs>
          <w:tab w:val="left" w:pos="1985"/>
        </w:tabs>
        <w:spacing w:before="40" w:line="249" w:lineRule="auto"/>
        <w:ind w:left="1985" w:right="628" w:hanging="425"/>
        <w:jc w:val="both"/>
        <w:rPr>
          <w:rFonts w:ascii="Noto Sans" w:hAnsi="Noto Sans" w:cs="Noto Sans"/>
          <w:sz w:val="18"/>
        </w:rPr>
      </w:pPr>
      <w:r w:rsidRPr="00D40BB7">
        <w:rPr>
          <w:rFonts w:ascii="Noto Sans" w:hAnsi="Noto Sans" w:cs="Noto Sans"/>
          <w:i/>
          <w:iCs/>
          <w:sz w:val="18"/>
        </w:rPr>
        <w:t>aplinkos apsaugos, socialinės atsakomybės ir valdysenos</w:t>
      </w:r>
      <w:r w:rsidRPr="00D40BB7">
        <w:rPr>
          <w:rFonts w:ascii="Noto Sans" w:hAnsi="Noto Sans" w:cs="Noto Sans"/>
          <w:sz w:val="18"/>
        </w:rPr>
        <w:t xml:space="preserve"> veiksniai: visi reikalavimai, susiję su </w:t>
      </w:r>
      <w:r w:rsidRPr="00D40BB7">
        <w:rPr>
          <w:rFonts w:ascii="Noto Sans" w:hAnsi="Noto Sans" w:cs="Noto Sans"/>
          <w:i/>
          <w:iCs/>
          <w:sz w:val="18"/>
        </w:rPr>
        <w:t>svarbių</w:t>
      </w:r>
      <w:r w:rsidRPr="00D40BB7">
        <w:rPr>
          <w:rFonts w:ascii="Noto Sans" w:hAnsi="Noto Sans" w:cs="Noto Sans"/>
          <w:sz w:val="18"/>
        </w:rPr>
        <w:t xml:space="preserve"> </w:t>
      </w:r>
      <w:r w:rsidRPr="00D40BB7">
        <w:rPr>
          <w:rFonts w:ascii="Noto Sans" w:hAnsi="Noto Sans" w:cs="Noto Sans"/>
          <w:i/>
          <w:iCs/>
          <w:sz w:val="18"/>
        </w:rPr>
        <w:t>aplinkos apsaugos, socialinės atsakomybės ir valdysenos</w:t>
      </w:r>
      <w:r w:rsidRPr="00D40BB7">
        <w:rPr>
          <w:rFonts w:ascii="Noto Sans" w:hAnsi="Noto Sans" w:cs="Noto Sans"/>
          <w:sz w:val="18"/>
        </w:rPr>
        <w:t xml:space="preserve"> veiksnių nustatymu,</w:t>
      </w:r>
    </w:p>
    <w:p w14:paraId="5C99A7B3" w14:textId="77777777" w:rsidR="0006208F" w:rsidRPr="00D40BB7" w:rsidRDefault="0006208F" w:rsidP="0006208F">
      <w:pPr>
        <w:pStyle w:val="ListParagraph"/>
        <w:numPr>
          <w:ilvl w:val="2"/>
          <w:numId w:val="6"/>
        </w:numPr>
        <w:tabs>
          <w:tab w:val="left" w:pos="1985"/>
        </w:tabs>
        <w:spacing w:before="40" w:line="249" w:lineRule="auto"/>
        <w:ind w:left="1985" w:right="628" w:hanging="425"/>
        <w:jc w:val="both"/>
        <w:rPr>
          <w:rFonts w:ascii="Noto Sans" w:hAnsi="Noto Sans" w:cs="Noto Sans"/>
          <w:sz w:val="18"/>
        </w:rPr>
      </w:pPr>
      <w:r w:rsidRPr="00D40BB7">
        <w:rPr>
          <w:rFonts w:ascii="Noto Sans" w:hAnsi="Noto Sans" w:cs="Noto Sans"/>
          <w:sz w:val="18"/>
        </w:rPr>
        <w:t xml:space="preserve">rengiamos ataskaitos ar kitokio dokumento rūšis: aiškus aprašymas kaip </w:t>
      </w:r>
      <w:r w:rsidRPr="00D40BB7">
        <w:rPr>
          <w:rFonts w:ascii="Noto Sans" w:hAnsi="Noto Sans" w:cs="Noto Sans"/>
          <w:i/>
          <w:iCs/>
          <w:sz w:val="18"/>
        </w:rPr>
        <w:t xml:space="preserve">užsakovui </w:t>
      </w:r>
      <w:r w:rsidRPr="00D40BB7">
        <w:rPr>
          <w:rFonts w:ascii="Noto Sans" w:hAnsi="Noto Sans" w:cs="Noto Sans"/>
          <w:sz w:val="18"/>
        </w:rPr>
        <w:t xml:space="preserve">bus pateikti </w:t>
      </w:r>
      <w:r w:rsidRPr="00D40BB7">
        <w:rPr>
          <w:rFonts w:ascii="Noto Sans" w:hAnsi="Noto Sans" w:cs="Noto Sans"/>
          <w:i/>
          <w:iCs/>
          <w:sz w:val="18"/>
        </w:rPr>
        <w:t>vertinimo</w:t>
      </w:r>
      <w:r w:rsidRPr="00D40BB7">
        <w:rPr>
          <w:rFonts w:ascii="Noto Sans" w:hAnsi="Noto Sans" w:cs="Noto Sans"/>
          <w:sz w:val="18"/>
        </w:rPr>
        <w:t xml:space="preserve"> rezultatai arba numatomo pateikti dokumento pavyzdys. Analogiškai </w:t>
      </w:r>
      <w:r w:rsidRPr="00D40BB7">
        <w:rPr>
          <w:rFonts w:ascii="Noto Sans" w:hAnsi="Noto Sans" w:cs="Noto Sans"/>
          <w:i/>
          <w:iCs/>
          <w:sz w:val="18"/>
        </w:rPr>
        <w:t>reikėtų</w:t>
      </w:r>
      <w:r w:rsidRPr="00D40BB7">
        <w:rPr>
          <w:rFonts w:ascii="Noto Sans" w:hAnsi="Noto Sans" w:cs="Noto Sans"/>
          <w:sz w:val="18"/>
        </w:rPr>
        <w:t xml:space="preserve"> daryti dėl numatomų pateikti pagrindžiančių dokumentų rūšies ir apimties aprašymo,</w:t>
      </w:r>
    </w:p>
    <w:p w14:paraId="0DC36056" w14:textId="77777777" w:rsidR="0006208F" w:rsidRPr="00D40BB7" w:rsidRDefault="0006208F" w:rsidP="0006208F">
      <w:pPr>
        <w:pStyle w:val="ListParagraph"/>
        <w:numPr>
          <w:ilvl w:val="2"/>
          <w:numId w:val="6"/>
        </w:numPr>
        <w:tabs>
          <w:tab w:val="left" w:pos="1985"/>
        </w:tabs>
        <w:spacing w:before="40" w:line="249" w:lineRule="auto"/>
        <w:ind w:left="1985" w:right="628" w:hanging="425"/>
        <w:jc w:val="both"/>
        <w:rPr>
          <w:rFonts w:ascii="Noto Sans" w:hAnsi="Noto Sans" w:cs="Noto Sans"/>
          <w:sz w:val="18"/>
        </w:rPr>
      </w:pPr>
      <w:r w:rsidRPr="00D40BB7">
        <w:rPr>
          <w:rFonts w:ascii="Noto Sans" w:hAnsi="Noto Sans" w:cs="Noto Sans"/>
          <w:sz w:val="18"/>
        </w:rPr>
        <w:t xml:space="preserve">ataskaitos naudojimo, platinimo ir publikavimo apribojimai: kai būtina ar pageidaujama apriboti naudojimąsi </w:t>
      </w:r>
      <w:r w:rsidRPr="00D40BB7">
        <w:rPr>
          <w:rFonts w:ascii="Noto Sans" w:hAnsi="Noto Sans" w:cs="Noto Sans"/>
          <w:i/>
          <w:iCs/>
          <w:sz w:val="18"/>
        </w:rPr>
        <w:t>vertinimo</w:t>
      </w:r>
      <w:r w:rsidRPr="00D40BB7">
        <w:rPr>
          <w:rFonts w:ascii="Noto Sans" w:hAnsi="Noto Sans" w:cs="Noto Sans"/>
          <w:sz w:val="18"/>
        </w:rPr>
        <w:t xml:space="preserve"> ataskaita, </w:t>
      </w:r>
      <w:r w:rsidRPr="00D40BB7">
        <w:rPr>
          <w:rFonts w:ascii="Noto Sans" w:hAnsi="Noto Sans" w:cs="Noto Sans"/>
          <w:i/>
          <w:iCs/>
          <w:sz w:val="18"/>
        </w:rPr>
        <w:t>privaloma</w:t>
      </w:r>
      <w:r w:rsidRPr="00D40BB7">
        <w:rPr>
          <w:rFonts w:ascii="Noto Sans" w:hAnsi="Noto Sans" w:cs="Noto Sans"/>
          <w:sz w:val="18"/>
        </w:rPr>
        <w:t xml:space="preserve"> aiškiai nurodyti </w:t>
      </w:r>
      <w:r w:rsidRPr="00D40BB7">
        <w:rPr>
          <w:rFonts w:ascii="Noto Sans" w:hAnsi="Noto Sans" w:cs="Noto Sans"/>
          <w:i/>
          <w:iCs/>
          <w:sz w:val="18"/>
        </w:rPr>
        <w:t>numatomus naudotojus</w:t>
      </w:r>
      <w:r w:rsidRPr="00D40BB7">
        <w:rPr>
          <w:rFonts w:ascii="Noto Sans" w:hAnsi="Noto Sans" w:cs="Noto Sans"/>
          <w:sz w:val="18"/>
        </w:rPr>
        <w:t xml:space="preserve"> ir apribojimus,</w:t>
      </w:r>
    </w:p>
    <w:p w14:paraId="4DCF6E50" w14:textId="1B5382B6" w:rsidR="00327BA2" w:rsidRPr="00D40BB7" w:rsidRDefault="0006208F" w:rsidP="00FE6EAE">
      <w:pPr>
        <w:pStyle w:val="ListParagraph"/>
        <w:numPr>
          <w:ilvl w:val="2"/>
          <w:numId w:val="6"/>
        </w:numPr>
        <w:tabs>
          <w:tab w:val="left" w:pos="1985"/>
        </w:tabs>
        <w:spacing w:before="40" w:line="249" w:lineRule="auto"/>
        <w:ind w:left="1985" w:right="628" w:hanging="425"/>
        <w:jc w:val="both"/>
        <w:rPr>
          <w:rFonts w:ascii="Noto Sans" w:hAnsi="Noto Sans" w:cs="Noto Sans"/>
          <w:sz w:val="18"/>
        </w:rPr>
      </w:pPr>
      <w:r w:rsidRPr="00D40BB7">
        <w:rPr>
          <w:rFonts w:ascii="Noto Sans" w:hAnsi="Noto Sans" w:cs="Noto Sans"/>
          <w:sz w:val="18"/>
        </w:rPr>
        <w:t xml:space="preserve">atitiktis TVS: darbo apimtyje </w:t>
      </w:r>
      <w:r w:rsidRPr="00D40BB7">
        <w:rPr>
          <w:rFonts w:ascii="Noto Sans" w:hAnsi="Noto Sans" w:cs="Noto Sans"/>
          <w:i/>
          <w:iCs/>
          <w:sz w:val="18"/>
        </w:rPr>
        <w:t>privaloma</w:t>
      </w:r>
      <w:r w:rsidRPr="00D40BB7">
        <w:rPr>
          <w:rFonts w:ascii="Noto Sans" w:hAnsi="Noto Sans" w:cs="Noto Sans"/>
          <w:sz w:val="18"/>
        </w:rPr>
        <w:t xml:space="preserve"> nurodyti, kad </w:t>
      </w:r>
      <w:r w:rsidRPr="00D40BB7">
        <w:rPr>
          <w:rFonts w:ascii="Noto Sans" w:hAnsi="Noto Sans" w:cs="Noto Sans"/>
          <w:i/>
          <w:iCs/>
          <w:sz w:val="18"/>
        </w:rPr>
        <w:t>vertinimas</w:t>
      </w:r>
      <w:r w:rsidRPr="00D40BB7">
        <w:rPr>
          <w:rFonts w:ascii="Noto Sans" w:hAnsi="Noto Sans" w:cs="Noto Sans"/>
          <w:sz w:val="18"/>
        </w:rPr>
        <w:t xml:space="preserve"> bus atliktas laikantis TVS reikalavimų, o </w:t>
      </w:r>
      <w:r w:rsidRPr="00D40BB7">
        <w:rPr>
          <w:rFonts w:ascii="Noto Sans" w:hAnsi="Noto Sans" w:cs="Noto Sans"/>
          <w:i/>
          <w:iCs/>
          <w:sz w:val="18"/>
        </w:rPr>
        <w:t>vertintojas</w:t>
      </w:r>
      <w:r w:rsidRPr="00D40BB7">
        <w:rPr>
          <w:rFonts w:ascii="Noto Sans" w:hAnsi="Noto Sans" w:cs="Noto Sans"/>
          <w:sz w:val="18"/>
        </w:rPr>
        <w:t xml:space="preserve"> įvertins visų </w:t>
      </w:r>
      <w:r w:rsidRPr="00D40BB7">
        <w:rPr>
          <w:rFonts w:ascii="Noto Sans" w:hAnsi="Noto Sans" w:cs="Noto Sans"/>
          <w:i/>
          <w:iCs/>
          <w:sz w:val="18"/>
        </w:rPr>
        <w:t>svarbių pradinių duomenų</w:t>
      </w:r>
      <w:r w:rsidRPr="00D40BB7">
        <w:rPr>
          <w:rFonts w:ascii="Noto Sans" w:hAnsi="Noto Sans" w:cs="Noto Sans"/>
          <w:sz w:val="18"/>
        </w:rPr>
        <w:t xml:space="preserve"> tinkamumą. Jei rengiant </w:t>
      </w:r>
      <w:r w:rsidRPr="00D40BB7">
        <w:rPr>
          <w:rFonts w:ascii="Noto Sans" w:hAnsi="Noto Sans" w:cs="Noto Sans"/>
          <w:i/>
          <w:iCs/>
          <w:sz w:val="18"/>
        </w:rPr>
        <w:t>vertinimą vertintojas</w:t>
      </w:r>
      <w:r w:rsidRPr="00D40BB7">
        <w:rPr>
          <w:rFonts w:ascii="Noto Sans" w:hAnsi="Noto Sans" w:cs="Noto Sans"/>
          <w:sz w:val="18"/>
        </w:rPr>
        <w:t xml:space="preserve"> išsiaiškina, kad darbo apimtis neužtikrins </w:t>
      </w:r>
      <w:r w:rsidRPr="00D40BB7">
        <w:rPr>
          <w:rFonts w:ascii="Noto Sans" w:hAnsi="Noto Sans" w:cs="Noto Sans"/>
          <w:i/>
          <w:iCs/>
          <w:sz w:val="18"/>
        </w:rPr>
        <w:t>vertinimo</w:t>
      </w:r>
      <w:r w:rsidRPr="00D40BB7">
        <w:rPr>
          <w:rFonts w:ascii="Noto Sans" w:hAnsi="Noto Sans" w:cs="Noto Sans"/>
          <w:sz w:val="18"/>
        </w:rPr>
        <w:t xml:space="preserve"> atitikties TVS, tai </w:t>
      </w:r>
      <w:r w:rsidRPr="00D40BB7">
        <w:rPr>
          <w:rFonts w:ascii="Noto Sans" w:hAnsi="Noto Sans" w:cs="Noto Sans"/>
          <w:i/>
          <w:iCs/>
          <w:sz w:val="18"/>
        </w:rPr>
        <w:t>turi</w:t>
      </w:r>
      <w:r w:rsidRPr="00D40BB7">
        <w:rPr>
          <w:rFonts w:ascii="Noto Sans" w:hAnsi="Noto Sans" w:cs="Noto Sans"/>
          <w:sz w:val="18"/>
        </w:rPr>
        <w:t xml:space="preserve"> būti pranešta </w:t>
      </w:r>
      <w:r w:rsidRPr="00D40BB7">
        <w:rPr>
          <w:rFonts w:ascii="Noto Sans" w:hAnsi="Noto Sans" w:cs="Noto Sans"/>
          <w:i/>
          <w:iCs/>
          <w:sz w:val="18"/>
        </w:rPr>
        <w:t>užsakovui</w:t>
      </w:r>
      <w:r w:rsidRPr="00D40BB7">
        <w:rPr>
          <w:rFonts w:ascii="Noto Sans" w:hAnsi="Noto Sans" w:cs="Noto Sans"/>
          <w:sz w:val="18"/>
        </w:rPr>
        <w:t xml:space="preserve"> raštu.</w:t>
      </w:r>
    </w:p>
    <w:p w14:paraId="6E8CB23C" w14:textId="77777777" w:rsidR="00D40BB7" w:rsidRPr="00D40BB7" w:rsidRDefault="00D40BB7" w:rsidP="00D40BB7">
      <w:pPr>
        <w:pStyle w:val="ListParagraph"/>
        <w:numPr>
          <w:ilvl w:val="1"/>
          <w:numId w:val="5"/>
        </w:numPr>
        <w:tabs>
          <w:tab w:val="left" w:pos="1560"/>
        </w:tabs>
        <w:spacing w:before="100" w:line="249" w:lineRule="auto"/>
        <w:ind w:left="1560" w:right="628" w:hanging="709"/>
        <w:jc w:val="both"/>
        <w:rPr>
          <w:rFonts w:ascii="Noto Sans" w:hAnsi="Noto Sans" w:cs="Noto Sans"/>
          <w:sz w:val="18"/>
          <w:szCs w:val="18"/>
        </w:rPr>
      </w:pPr>
      <w:r w:rsidRPr="00D40BB7">
        <w:rPr>
          <w:rFonts w:ascii="Noto Sans" w:hAnsi="Noto Sans" w:cs="Noto Sans"/>
          <w:sz w:val="18"/>
          <w:szCs w:val="18"/>
        </w:rPr>
        <w:t xml:space="preserve">Dėl darbo apimties </w:t>
      </w:r>
      <w:r w:rsidRPr="00D40BB7">
        <w:rPr>
          <w:rFonts w:ascii="Noto Sans" w:hAnsi="Noto Sans" w:cs="Noto Sans"/>
          <w:i/>
          <w:iCs/>
          <w:sz w:val="18"/>
          <w:szCs w:val="18"/>
        </w:rPr>
        <w:t>užsakovas</w:t>
      </w:r>
      <w:r w:rsidRPr="00D40BB7">
        <w:rPr>
          <w:rFonts w:ascii="Noto Sans" w:hAnsi="Noto Sans" w:cs="Noto Sans"/>
          <w:sz w:val="18"/>
          <w:szCs w:val="18"/>
        </w:rPr>
        <w:t xml:space="preserve"> ir </w:t>
      </w:r>
      <w:r w:rsidRPr="00D40BB7">
        <w:rPr>
          <w:rFonts w:ascii="Noto Sans" w:hAnsi="Noto Sans" w:cs="Noto Sans"/>
          <w:i/>
          <w:iCs/>
          <w:sz w:val="18"/>
          <w:szCs w:val="18"/>
        </w:rPr>
        <w:t>vertintojas</w:t>
      </w:r>
      <w:r w:rsidRPr="00D40BB7">
        <w:rPr>
          <w:rFonts w:ascii="Noto Sans" w:hAnsi="Noto Sans" w:cs="Noto Sans"/>
          <w:sz w:val="18"/>
          <w:szCs w:val="18"/>
        </w:rPr>
        <w:t xml:space="preserve"> </w:t>
      </w:r>
      <w:r w:rsidRPr="00D40BB7">
        <w:rPr>
          <w:rFonts w:ascii="Noto Sans" w:hAnsi="Noto Sans" w:cs="Noto Sans"/>
          <w:i/>
          <w:iCs/>
          <w:sz w:val="18"/>
          <w:szCs w:val="18"/>
        </w:rPr>
        <w:t>privalo</w:t>
      </w:r>
      <w:r w:rsidRPr="00D40BB7">
        <w:rPr>
          <w:rFonts w:ascii="Noto Sans" w:hAnsi="Noto Sans" w:cs="Noto Sans"/>
          <w:sz w:val="18"/>
          <w:szCs w:val="18"/>
        </w:rPr>
        <w:t xml:space="preserve"> sutarti raštu iki </w:t>
      </w:r>
      <w:r w:rsidRPr="00D40BB7">
        <w:rPr>
          <w:rFonts w:ascii="Noto Sans" w:hAnsi="Noto Sans" w:cs="Noto Sans"/>
          <w:i/>
          <w:iCs/>
          <w:sz w:val="18"/>
          <w:szCs w:val="18"/>
        </w:rPr>
        <w:t>vertinimo</w:t>
      </w:r>
      <w:r w:rsidRPr="00D40BB7">
        <w:rPr>
          <w:rFonts w:ascii="Noto Sans" w:hAnsi="Noto Sans" w:cs="Noto Sans"/>
          <w:sz w:val="18"/>
          <w:szCs w:val="18"/>
        </w:rPr>
        <w:t xml:space="preserve"> ataskaitos užbaigimo. Apie bet kokius darbo apimties pakeitimus iki </w:t>
      </w:r>
      <w:r w:rsidRPr="00D40BB7">
        <w:rPr>
          <w:rFonts w:ascii="Noto Sans" w:hAnsi="Noto Sans" w:cs="Noto Sans"/>
          <w:i/>
          <w:iCs/>
          <w:sz w:val="18"/>
          <w:szCs w:val="18"/>
        </w:rPr>
        <w:t>vertinimo</w:t>
      </w:r>
      <w:r w:rsidRPr="00D40BB7">
        <w:rPr>
          <w:rFonts w:ascii="Noto Sans" w:hAnsi="Noto Sans" w:cs="Noto Sans"/>
          <w:sz w:val="18"/>
          <w:szCs w:val="18"/>
        </w:rPr>
        <w:t xml:space="preserve"> užbaigimo </w:t>
      </w:r>
      <w:r w:rsidRPr="00D40BB7">
        <w:rPr>
          <w:rFonts w:ascii="Noto Sans" w:hAnsi="Noto Sans" w:cs="Noto Sans"/>
          <w:i/>
          <w:iCs/>
          <w:sz w:val="18"/>
          <w:szCs w:val="18"/>
        </w:rPr>
        <w:t>turi</w:t>
      </w:r>
      <w:r w:rsidRPr="00D40BB7">
        <w:rPr>
          <w:rFonts w:ascii="Noto Sans" w:hAnsi="Noto Sans" w:cs="Noto Sans"/>
          <w:sz w:val="18"/>
          <w:szCs w:val="18"/>
        </w:rPr>
        <w:t xml:space="preserve"> būti pranešta ir susitarta raštu.</w:t>
      </w:r>
    </w:p>
    <w:p w14:paraId="269EAD52" w14:textId="77777777" w:rsidR="00D40BB7" w:rsidRPr="00D40BB7" w:rsidRDefault="00D40BB7" w:rsidP="00D40BB7">
      <w:pPr>
        <w:pStyle w:val="ListParagraph"/>
        <w:numPr>
          <w:ilvl w:val="1"/>
          <w:numId w:val="5"/>
        </w:numPr>
        <w:tabs>
          <w:tab w:val="left" w:pos="1560"/>
        </w:tabs>
        <w:spacing w:before="100" w:line="249" w:lineRule="auto"/>
        <w:ind w:left="1560" w:right="628" w:hanging="709"/>
        <w:jc w:val="both"/>
        <w:rPr>
          <w:rFonts w:ascii="Noto Sans" w:hAnsi="Noto Sans" w:cs="Noto Sans"/>
          <w:sz w:val="18"/>
          <w:szCs w:val="18"/>
        </w:rPr>
      </w:pPr>
      <w:r w:rsidRPr="00D40BB7">
        <w:rPr>
          <w:rFonts w:ascii="Noto Sans" w:hAnsi="Noto Sans" w:cs="Noto Sans"/>
          <w:sz w:val="18"/>
          <w:szCs w:val="18"/>
        </w:rPr>
        <w:t xml:space="preserve">Jei vertinimo susitarimo (užduoties) vykdymo metu paaiškėja, kad darbo apimtis neužtikrins TVS reikalavimų atitinkančios </w:t>
      </w:r>
      <w:r w:rsidRPr="00D40BB7">
        <w:rPr>
          <w:rFonts w:ascii="Noto Sans" w:hAnsi="Noto Sans" w:cs="Noto Sans"/>
          <w:i/>
          <w:iCs/>
          <w:sz w:val="18"/>
          <w:szCs w:val="18"/>
        </w:rPr>
        <w:t>vertės</w:t>
      </w:r>
      <w:r w:rsidRPr="00D40BB7">
        <w:rPr>
          <w:rFonts w:ascii="Noto Sans" w:hAnsi="Noto Sans" w:cs="Noto Sans"/>
          <w:sz w:val="18"/>
          <w:szCs w:val="18"/>
        </w:rPr>
        <w:t xml:space="preserve">, toks </w:t>
      </w:r>
      <w:r w:rsidRPr="00D40BB7">
        <w:rPr>
          <w:rFonts w:ascii="Noto Sans" w:hAnsi="Noto Sans" w:cs="Noto Sans"/>
          <w:i/>
          <w:iCs/>
          <w:sz w:val="18"/>
          <w:szCs w:val="18"/>
        </w:rPr>
        <w:t>vertinimas</w:t>
      </w:r>
      <w:r w:rsidRPr="00D40BB7">
        <w:rPr>
          <w:rFonts w:ascii="Noto Sans" w:hAnsi="Noto Sans" w:cs="Noto Sans"/>
          <w:sz w:val="18"/>
          <w:szCs w:val="18"/>
        </w:rPr>
        <w:t xml:space="preserve"> neatitiks TVS reikalavimų.</w:t>
      </w:r>
    </w:p>
    <w:p w14:paraId="306BF0A4" w14:textId="77777777" w:rsidR="00D40BB7" w:rsidRPr="00D40BB7" w:rsidRDefault="00D40BB7" w:rsidP="00D40BB7">
      <w:pPr>
        <w:pStyle w:val="Heading31"/>
        <w:numPr>
          <w:ilvl w:val="0"/>
          <w:numId w:val="7"/>
        </w:numPr>
        <w:tabs>
          <w:tab w:val="left" w:pos="1560"/>
        </w:tabs>
        <w:spacing w:before="148"/>
        <w:ind w:left="1560" w:right="1195" w:hanging="709"/>
        <w:rPr>
          <w:rFonts w:ascii="Noto Sans" w:hAnsi="Noto Sans" w:cs="Noto Sans"/>
        </w:rPr>
      </w:pPr>
      <w:r w:rsidRPr="00D40BB7">
        <w:rPr>
          <w:rFonts w:ascii="Noto Sans" w:hAnsi="Noto Sans" w:cs="Noto Sans"/>
        </w:rPr>
        <w:t>Reikalavimai vertinimo proceso peržiūrai ir vertės peržiūrai</w:t>
      </w:r>
    </w:p>
    <w:p w14:paraId="37FB92DA" w14:textId="77777777" w:rsidR="00D40BB7" w:rsidRPr="00D40BB7" w:rsidRDefault="00D40BB7" w:rsidP="00165DA0">
      <w:pPr>
        <w:tabs>
          <w:tab w:val="left" w:pos="1560"/>
        </w:tabs>
        <w:spacing w:before="108" w:after="0" w:line="249" w:lineRule="auto"/>
        <w:ind w:left="1560" w:right="628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D40BB7">
        <w:rPr>
          <w:rFonts w:ascii="Noto Sans" w:hAnsi="Noto Sans" w:cs="Noto Sans"/>
          <w:sz w:val="18"/>
          <w:szCs w:val="18"/>
          <w:lang w:val="lt-LT"/>
        </w:rPr>
        <w:t>30.01</w:t>
      </w:r>
      <w:r w:rsidRPr="00D40BB7">
        <w:rPr>
          <w:rFonts w:ascii="Noto Sans" w:hAnsi="Noto Sans" w:cs="Noto Sans"/>
          <w:sz w:val="18"/>
          <w:szCs w:val="18"/>
          <w:lang w:val="lt-LT"/>
        </w:rPr>
        <w:tab/>
      </w:r>
      <w:r w:rsidRPr="00D40BB7">
        <w:rPr>
          <w:rFonts w:ascii="Noto Sans" w:hAnsi="Noto Sans" w:cs="Noto Sans"/>
          <w:i/>
          <w:iCs/>
          <w:sz w:val="18"/>
          <w:szCs w:val="18"/>
          <w:lang w:val="lt-LT"/>
        </w:rPr>
        <w:t>Vertinimo peržiūra</w:t>
      </w:r>
      <w:r w:rsidRPr="00D40BB7">
        <w:rPr>
          <w:rFonts w:ascii="Noto Sans" w:hAnsi="Noto Sans" w:cs="Noto Sans"/>
          <w:sz w:val="18"/>
          <w:szCs w:val="18"/>
          <w:lang w:val="lt-LT"/>
        </w:rPr>
        <w:t xml:space="preserve"> nėra </w:t>
      </w:r>
      <w:r w:rsidRPr="00D40BB7">
        <w:rPr>
          <w:rFonts w:ascii="Noto Sans" w:hAnsi="Noto Sans" w:cs="Noto Sans"/>
          <w:i/>
          <w:iCs/>
          <w:sz w:val="18"/>
          <w:szCs w:val="18"/>
          <w:lang w:val="lt-LT"/>
        </w:rPr>
        <w:t>vertinimas</w:t>
      </w:r>
      <w:r w:rsidRPr="00D40BB7">
        <w:rPr>
          <w:rFonts w:ascii="Noto Sans" w:hAnsi="Noto Sans" w:cs="Noto Sans"/>
          <w:sz w:val="18"/>
          <w:szCs w:val="18"/>
          <w:lang w:val="lt-LT"/>
        </w:rPr>
        <w:t xml:space="preserve">. Darbo apimtyje </w:t>
      </w:r>
      <w:r w:rsidRPr="00D40BB7">
        <w:rPr>
          <w:rFonts w:ascii="Noto Sans" w:hAnsi="Noto Sans" w:cs="Noto Sans"/>
          <w:i/>
          <w:iCs/>
          <w:sz w:val="18"/>
          <w:szCs w:val="18"/>
          <w:lang w:val="lt-LT"/>
        </w:rPr>
        <w:t>turi</w:t>
      </w:r>
      <w:r w:rsidRPr="00D40BB7">
        <w:rPr>
          <w:rFonts w:ascii="Noto Sans" w:hAnsi="Noto Sans" w:cs="Noto Sans"/>
          <w:sz w:val="18"/>
          <w:szCs w:val="18"/>
          <w:lang w:val="lt-LT"/>
        </w:rPr>
        <w:t xml:space="preserve"> būti nurodyta ar </w:t>
      </w:r>
      <w:r w:rsidRPr="00D40BB7">
        <w:rPr>
          <w:rFonts w:ascii="Noto Sans" w:hAnsi="Noto Sans" w:cs="Noto Sans"/>
          <w:i/>
          <w:iCs/>
          <w:sz w:val="18"/>
          <w:szCs w:val="18"/>
          <w:lang w:val="lt-LT"/>
        </w:rPr>
        <w:t>vertinimo peržiūra</w:t>
      </w:r>
      <w:r w:rsidRPr="00D40BB7">
        <w:rPr>
          <w:rFonts w:ascii="Noto Sans" w:hAnsi="Noto Sans" w:cs="Noto Sans"/>
          <w:sz w:val="18"/>
          <w:szCs w:val="18"/>
          <w:lang w:val="lt-LT"/>
        </w:rPr>
        <w:t xml:space="preserve"> yra </w:t>
      </w:r>
      <w:r w:rsidRPr="00D40BB7">
        <w:rPr>
          <w:rFonts w:ascii="Noto Sans" w:hAnsi="Noto Sans" w:cs="Noto Sans"/>
          <w:i/>
          <w:iCs/>
          <w:sz w:val="18"/>
          <w:szCs w:val="18"/>
          <w:lang w:val="lt-LT"/>
        </w:rPr>
        <w:t>vertinimo proceso peržiūra, ar vertės peržiūra</w:t>
      </w:r>
      <w:r w:rsidRPr="00D40BB7">
        <w:rPr>
          <w:rFonts w:ascii="Noto Sans" w:hAnsi="Noto Sans" w:cs="Noto Sans"/>
          <w:sz w:val="18"/>
          <w:szCs w:val="18"/>
          <w:lang w:val="lt-LT"/>
        </w:rPr>
        <w:t>, ar abi kartu</w:t>
      </w:r>
      <w:r w:rsidRPr="00D40BB7">
        <w:rPr>
          <w:rFonts w:ascii="Noto Sans" w:hAnsi="Noto Sans" w:cs="Noto Sans"/>
          <w:i/>
          <w:iCs/>
          <w:sz w:val="18"/>
          <w:szCs w:val="18"/>
          <w:lang w:val="lt-LT"/>
        </w:rPr>
        <w:t>.</w:t>
      </w:r>
    </w:p>
    <w:p w14:paraId="493D95C7" w14:textId="77777777" w:rsidR="00D40BB7" w:rsidRPr="00D40BB7" w:rsidRDefault="00D40BB7" w:rsidP="00D40BB7">
      <w:pPr>
        <w:widowControl w:val="0"/>
        <w:numPr>
          <w:ilvl w:val="2"/>
          <w:numId w:val="8"/>
        </w:numPr>
        <w:tabs>
          <w:tab w:val="left" w:pos="1985"/>
        </w:tabs>
        <w:spacing w:before="40" w:after="0" w:line="249" w:lineRule="auto"/>
        <w:ind w:left="1985" w:right="628" w:hanging="425"/>
        <w:jc w:val="both"/>
        <w:rPr>
          <w:rFonts w:ascii="Noto Sans" w:hAnsi="Noto Sans" w:cs="Noto Sans"/>
          <w:sz w:val="18"/>
          <w:szCs w:val="18"/>
          <w:lang w:val="lt-LT"/>
        </w:rPr>
      </w:pPr>
      <w:r w:rsidRPr="00D40BB7">
        <w:rPr>
          <w:rFonts w:ascii="Noto Sans" w:hAnsi="Noto Sans" w:cs="Noto Sans"/>
          <w:i/>
          <w:iCs/>
          <w:sz w:val="18"/>
          <w:szCs w:val="18"/>
          <w:lang w:val="lt-LT"/>
        </w:rPr>
        <w:t>vertinimo proceso peržiūra</w:t>
      </w:r>
      <w:r w:rsidRPr="00D40BB7">
        <w:rPr>
          <w:rFonts w:ascii="Noto Sans" w:hAnsi="Noto Sans" w:cs="Noto Sans"/>
          <w:sz w:val="18"/>
          <w:szCs w:val="18"/>
          <w:lang w:val="lt-LT"/>
        </w:rPr>
        <w:t xml:space="preserve"> nagrinėja atitiktį TVS reikalavimams,</w:t>
      </w:r>
    </w:p>
    <w:p w14:paraId="5AA7D24D" w14:textId="77777777" w:rsidR="00D40BB7" w:rsidRPr="00D40BB7" w:rsidRDefault="00D40BB7" w:rsidP="00D40BB7">
      <w:pPr>
        <w:widowControl w:val="0"/>
        <w:numPr>
          <w:ilvl w:val="2"/>
          <w:numId w:val="8"/>
        </w:numPr>
        <w:tabs>
          <w:tab w:val="left" w:pos="1985"/>
        </w:tabs>
        <w:spacing w:before="40" w:after="0" w:line="249" w:lineRule="auto"/>
        <w:ind w:left="1985" w:right="628" w:hanging="425"/>
        <w:jc w:val="both"/>
        <w:rPr>
          <w:rFonts w:ascii="Noto Sans" w:hAnsi="Noto Sans" w:cs="Noto Sans"/>
          <w:sz w:val="18"/>
          <w:szCs w:val="18"/>
          <w:lang w:val="lt-LT"/>
        </w:rPr>
      </w:pPr>
      <w:r w:rsidRPr="00D40BB7">
        <w:rPr>
          <w:rFonts w:ascii="Noto Sans" w:hAnsi="Noto Sans" w:cs="Noto Sans"/>
          <w:i/>
          <w:iCs/>
          <w:sz w:val="18"/>
          <w:szCs w:val="18"/>
          <w:lang w:val="lt-LT"/>
        </w:rPr>
        <w:t>vertės peržiūra</w:t>
      </w:r>
      <w:r w:rsidRPr="00D40BB7">
        <w:rPr>
          <w:rFonts w:ascii="Noto Sans" w:hAnsi="Noto Sans" w:cs="Noto Sans"/>
          <w:sz w:val="18"/>
          <w:szCs w:val="18"/>
          <w:lang w:val="lt-LT"/>
        </w:rPr>
        <w:t xml:space="preserve"> nagrinėja </w:t>
      </w:r>
      <w:r w:rsidRPr="00D40BB7">
        <w:rPr>
          <w:rFonts w:ascii="Noto Sans" w:hAnsi="Noto Sans" w:cs="Noto Sans"/>
          <w:i/>
          <w:iCs/>
          <w:sz w:val="18"/>
          <w:szCs w:val="18"/>
          <w:lang w:val="lt-LT"/>
        </w:rPr>
        <w:t>vertės</w:t>
      </w:r>
      <w:r w:rsidRPr="00D40BB7">
        <w:rPr>
          <w:rFonts w:ascii="Noto Sans" w:hAnsi="Noto Sans" w:cs="Noto Sans"/>
          <w:sz w:val="18"/>
          <w:szCs w:val="18"/>
          <w:lang w:val="lt-LT"/>
        </w:rPr>
        <w:t xml:space="preserve"> pagrįstumą.</w:t>
      </w:r>
    </w:p>
    <w:p w14:paraId="733BBA19" w14:textId="77777777" w:rsidR="00D40BB7" w:rsidRPr="00D40BB7" w:rsidRDefault="00D40BB7" w:rsidP="00165DA0">
      <w:pPr>
        <w:tabs>
          <w:tab w:val="left" w:pos="1560"/>
        </w:tabs>
        <w:spacing w:before="108" w:after="0" w:line="249" w:lineRule="auto"/>
        <w:ind w:left="1560" w:right="628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D40BB7">
        <w:rPr>
          <w:rFonts w:ascii="Noto Sans" w:hAnsi="Noto Sans" w:cs="Noto Sans"/>
          <w:sz w:val="18"/>
          <w:szCs w:val="18"/>
          <w:lang w:val="lt-LT"/>
        </w:rPr>
        <w:t>30.02</w:t>
      </w:r>
      <w:r w:rsidRPr="00D40BB7">
        <w:rPr>
          <w:rFonts w:ascii="Noto Sans" w:hAnsi="Noto Sans" w:cs="Noto Sans"/>
          <w:sz w:val="18"/>
          <w:szCs w:val="18"/>
          <w:lang w:val="lt-LT"/>
        </w:rPr>
        <w:tab/>
      </w:r>
      <w:r w:rsidRPr="00D40BB7">
        <w:rPr>
          <w:rFonts w:ascii="Noto Sans" w:hAnsi="Noto Sans" w:cs="Noto Sans"/>
          <w:i/>
          <w:iCs/>
          <w:sz w:val="18"/>
          <w:szCs w:val="18"/>
          <w:lang w:val="lt-LT"/>
        </w:rPr>
        <w:t>Vertinimo proceso peržiūros</w:t>
      </w:r>
      <w:r w:rsidRPr="00D40BB7">
        <w:rPr>
          <w:rFonts w:ascii="Noto Sans" w:hAnsi="Noto Sans" w:cs="Noto Sans"/>
          <w:sz w:val="18"/>
          <w:szCs w:val="18"/>
          <w:lang w:val="lt-LT"/>
        </w:rPr>
        <w:t xml:space="preserve"> arba </w:t>
      </w:r>
      <w:r w:rsidRPr="00D40BB7">
        <w:rPr>
          <w:rFonts w:ascii="Noto Sans" w:hAnsi="Noto Sans" w:cs="Noto Sans"/>
          <w:i/>
          <w:iCs/>
          <w:sz w:val="18"/>
          <w:szCs w:val="18"/>
          <w:lang w:val="lt-LT"/>
        </w:rPr>
        <w:t>vertės peržiūros</w:t>
      </w:r>
      <w:r w:rsidRPr="00D40BB7">
        <w:rPr>
          <w:rFonts w:ascii="Noto Sans" w:hAnsi="Noto Sans" w:cs="Noto Sans"/>
          <w:sz w:val="18"/>
          <w:szCs w:val="18"/>
          <w:lang w:val="lt-LT"/>
        </w:rPr>
        <w:t xml:space="preserve">, arba abiejų šių peržiūrų rūšių darbo apimties susitarime (užduotyje) </w:t>
      </w:r>
      <w:r w:rsidRPr="00D40BB7">
        <w:rPr>
          <w:rFonts w:ascii="Noto Sans" w:hAnsi="Noto Sans" w:cs="Noto Sans"/>
          <w:i/>
          <w:iCs/>
          <w:sz w:val="18"/>
          <w:szCs w:val="18"/>
          <w:lang w:val="lt-LT"/>
        </w:rPr>
        <w:t>turi</w:t>
      </w:r>
      <w:r w:rsidRPr="00D40BB7">
        <w:rPr>
          <w:rFonts w:ascii="Noto Sans" w:hAnsi="Noto Sans" w:cs="Noto Sans"/>
          <w:sz w:val="18"/>
          <w:szCs w:val="18"/>
          <w:lang w:val="lt-LT"/>
        </w:rPr>
        <w:t xml:space="preserve"> būti nurodyti bent šie dalykai:</w:t>
      </w:r>
    </w:p>
    <w:p w14:paraId="555F4106" w14:textId="77777777" w:rsidR="00D40BB7" w:rsidRPr="00D40BB7" w:rsidRDefault="00D40BB7" w:rsidP="00D40BB7">
      <w:pPr>
        <w:widowControl w:val="0"/>
        <w:numPr>
          <w:ilvl w:val="2"/>
          <w:numId w:val="9"/>
        </w:numPr>
        <w:tabs>
          <w:tab w:val="left" w:pos="1985"/>
        </w:tabs>
        <w:spacing w:before="40" w:after="0" w:line="249" w:lineRule="auto"/>
        <w:ind w:left="1985" w:right="628" w:hanging="425"/>
        <w:jc w:val="both"/>
        <w:rPr>
          <w:rFonts w:ascii="Noto Sans" w:hAnsi="Noto Sans" w:cs="Noto Sans"/>
          <w:sz w:val="18"/>
          <w:szCs w:val="18"/>
          <w:lang w:val="lt-LT"/>
        </w:rPr>
      </w:pPr>
      <w:r w:rsidRPr="00D40BB7">
        <w:rPr>
          <w:rFonts w:ascii="Noto Sans" w:hAnsi="Noto Sans" w:cs="Noto Sans"/>
          <w:sz w:val="18"/>
          <w:szCs w:val="18"/>
          <w:lang w:val="lt-LT"/>
        </w:rPr>
        <w:t xml:space="preserve">atliekamos peržiūros rūšis, </w:t>
      </w:r>
    </w:p>
    <w:p w14:paraId="424E6B68" w14:textId="77777777" w:rsidR="00D40BB7" w:rsidRPr="00D40BB7" w:rsidRDefault="00D40BB7" w:rsidP="00D40BB7">
      <w:pPr>
        <w:widowControl w:val="0"/>
        <w:numPr>
          <w:ilvl w:val="2"/>
          <w:numId w:val="9"/>
        </w:numPr>
        <w:tabs>
          <w:tab w:val="left" w:pos="1985"/>
        </w:tabs>
        <w:spacing w:before="40" w:after="0" w:line="249" w:lineRule="auto"/>
        <w:ind w:left="1985" w:right="628" w:hanging="425"/>
        <w:jc w:val="both"/>
        <w:rPr>
          <w:rFonts w:ascii="Noto Sans" w:hAnsi="Noto Sans" w:cs="Noto Sans"/>
          <w:sz w:val="18"/>
          <w:szCs w:val="18"/>
          <w:lang w:val="lt-LT"/>
        </w:rPr>
      </w:pPr>
      <w:r w:rsidRPr="00D40BB7">
        <w:rPr>
          <w:rFonts w:ascii="Noto Sans" w:hAnsi="Noto Sans" w:cs="Noto Sans"/>
          <w:sz w:val="18"/>
          <w:szCs w:val="18"/>
          <w:lang w:val="lt-LT"/>
        </w:rPr>
        <w:t>sutarta apimtis - ar</w:t>
      </w:r>
      <w:r w:rsidRPr="00D40BB7">
        <w:rPr>
          <w:rFonts w:ascii="Noto Sans" w:hAnsi="Noto Sans" w:cs="Noto Sans"/>
          <w:i/>
          <w:iCs/>
          <w:sz w:val="18"/>
          <w:szCs w:val="18"/>
          <w:lang w:val="lt-LT"/>
        </w:rPr>
        <w:t xml:space="preserve"> </w:t>
      </w:r>
      <w:r w:rsidRPr="00D40BB7">
        <w:rPr>
          <w:rFonts w:ascii="Noto Sans" w:hAnsi="Noto Sans" w:cs="Noto Sans"/>
          <w:sz w:val="18"/>
          <w:szCs w:val="18"/>
          <w:lang w:val="lt-LT"/>
        </w:rPr>
        <w:t xml:space="preserve">peržiūra yra </w:t>
      </w:r>
      <w:r w:rsidRPr="00D40BB7">
        <w:rPr>
          <w:rFonts w:ascii="Noto Sans" w:hAnsi="Noto Sans" w:cs="Noto Sans"/>
          <w:i/>
          <w:iCs/>
          <w:sz w:val="18"/>
          <w:szCs w:val="18"/>
          <w:lang w:val="lt-LT"/>
        </w:rPr>
        <w:t>vertinimo proceso peržiūra, ar vertės peržiūra</w:t>
      </w:r>
      <w:r w:rsidRPr="00D40BB7">
        <w:rPr>
          <w:rFonts w:ascii="Noto Sans" w:hAnsi="Noto Sans" w:cs="Noto Sans"/>
          <w:sz w:val="18"/>
          <w:szCs w:val="18"/>
          <w:lang w:val="lt-LT"/>
        </w:rPr>
        <w:t xml:space="preserve">, ar abi kartu, </w:t>
      </w:r>
    </w:p>
    <w:p w14:paraId="557B41A8" w14:textId="77777777" w:rsidR="00D40BB7" w:rsidRPr="00D40BB7" w:rsidRDefault="00D40BB7" w:rsidP="00D40BB7">
      <w:pPr>
        <w:widowControl w:val="0"/>
        <w:numPr>
          <w:ilvl w:val="2"/>
          <w:numId w:val="9"/>
        </w:numPr>
        <w:tabs>
          <w:tab w:val="left" w:pos="1985"/>
        </w:tabs>
        <w:spacing w:before="40" w:after="0" w:line="249" w:lineRule="auto"/>
        <w:ind w:left="1985" w:right="628" w:hanging="425"/>
        <w:jc w:val="both"/>
        <w:rPr>
          <w:rFonts w:ascii="Noto Sans" w:hAnsi="Noto Sans" w:cs="Noto Sans"/>
          <w:sz w:val="18"/>
          <w:szCs w:val="18"/>
          <w:lang w:val="lt-LT"/>
        </w:rPr>
      </w:pPr>
      <w:r w:rsidRPr="00D40BB7">
        <w:rPr>
          <w:rFonts w:ascii="Noto Sans" w:hAnsi="Noto Sans" w:cs="Noto Sans"/>
          <w:sz w:val="18"/>
          <w:lang w:val="lt-LT"/>
        </w:rPr>
        <w:t xml:space="preserve">peržiūrimas (-i) </w:t>
      </w:r>
      <w:r w:rsidRPr="00D40BB7">
        <w:rPr>
          <w:rFonts w:ascii="Noto Sans" w:hAnsi="Noto Sans" w:cs="Noto Sans"/>
          <w:i/>
          <w:iCs/>
          <w:sz w:val="18"/>
          <w:lang w:val="lt-LT"/>
        </w:rPr>
        <w:t>turtas</w:t>
      </w:r>
      <w:r w:rsidRPr="00D40BB7">
        <w:rPr>
          <w:rFonts w:ascii="Noto Sans" w:hAnsi="Noto Sans" w:cs="Noto Sans"/>
          <w:sz w:val="18"/>
          <w:lang w:val="lt-LT"/>
        </w:rPr>
        <w:t xml:space="preserve"> ir (arba) </w:t>
      </w:r>
      <w:r w:rsidRPr="00D40BB7">
        <w:rPr>
          <w:rFonts w:ascii="Noto Sans" w:hAnsi="Noto Sans" w:cs="Noto Sans"/>
          <w:i/>
          <w:iCs/>
          <w:sz w:val="18"/>
          <w:lang w:val="lt-LT"/>
        </w:rPr>
        <w:t>įsipareigojimas (-ai)</w:t>
      </w:r>
      <w:r w:rsidRPr="00D40BB7">
        <w:rPr>
          <w:rFonts w:ascii="Noto Sans" w:hAnsi="Noto Sans" w:cs="Noto Sans"/>
          <w:sz w:val="18"/>
          <w:lang w:val="lt-LT"/>
        </w:rPr>
        <w:t xml:space="preserve">, </w:t>
      </w:r>
    </w:p>
    <w:p w14:paraId="7492B1CE" w14:textId="77777777" w:rsidR="00D40BB7" w:rsidRPr="00D40BB7" w:rsidRDefault="00D40BB7" w:rsidP="00D40BB7">
      <w:pPr>
        <w:widowControl w:val="0"/>
        <w:numPr>
          <w:ilvl w:val="2"/>
          <w:numId w:val="9"/>
        </w:numPr>
        <w:tabs>
          <w:tab w:val="left" w:pos="1985"/>
        </w:tabs>
        <w:spacing w:before="40" w:after="0" w:line="249" w:lineRule="auto"/>
        <w:ind w:left="1985" w:right="628" w:hanging="425"/>
        <w:jc w:val="both"/>
        <w:rPr>
          <w:rFonts w:ascii="Noto Sans" w:hAnsi="Noto Sans" w:cs="Noto Sans"/>
          <w:sz w:val="18"/>
          <w:szCs w:val="18"/>
          <w:lang w:val="lt-LT"/>
        </w:rPr>
      </w:pPr>
      <w:r w:rsidRPr="00D40BB7">
        <w:rPr>
          <w:rFonts w:ascii="Noto Sans" w:hAnsi="Noto Sans" w:cs="Noto Sans"/>
          <w:sz w:val="18"/>
          <w:szCs w:val="18"/>
          <w:lang w:val="lt-LT"/>
        </w:rPr>
        <w:t xml:space="preserve">vertinimo recenzento tapatybė, </w:t>
      </w:r>
    </w:p>
    <w:p w14:paraId="3ABC1BA1" w14:textId="77777777" w:rsidR="00D40BB7" w:rsidRPr="00D40BB7" w:rsidRDefault="00D40BB7" w:rsidP="00D40BB7">
      <w:pPr>
        <w:widowControl w:val="0"/>
        <w:numPr>
          <w:ilvl w:val="2"/>
          <w:numId w:val="9"/>
        </w:numPr>
        <w:tabs>
          <w:tab w:val="left" w:pos="1985"/>
        </w:tabs>
        <w:spacing w:before="40" w:after="0" w:line="249" w:lineRule="auto"/>
        <w:ind w:left="1985" w:right="628" w:hanging="425"/>
        <w:rPr>
          <w:rFonts w:ascii="Noto Sans" w:hAnsi="Noto Sans" w:cs="Noto Sans"/>
          <w:sz w:val="18"/>
          <w:szCs w:val="18"/>
          <w:lang w:val="lt-LT"/>
        </w:rPr>
      </w:pPr>
      <w:r w:rsidRPr="00D40BB7">
        <w:rPr>
          <w:rFonts w:ascii="Noto Sans" w:hAnsi="Noto Sans" w:cs="Noto Sans"/>
          <w:i/>
          <w:iCs/>
          <w:sz w:val="18"/>
          <w:szCs w:val="18"/>
          <w:lang w:val="lt-LT"/>
        </w:rPr>
        <w:t>užsakovo</w:t>
      </w:r>
      <w:r w:rsidRPr="00D40BB7">
        <w:rPr>
          <w:rFonts w:ascii="Noto Sans" w:hAnsi="Noto Sans" w:cs="Noto Sans"/>
          <w:sz w:val="18"/>
          <w:szCs w:val="18"/>
          <w:lang w:val="lt-LT"/>
        </w:rPr>
        <w:t xml:space="preserve"> tapatybė,</w:t>
      </w:r>
    </w:p>
    <w:p w14:paraId="5D7CC9A0" w14:textId="77777777" w:rsidR="00D40BB7" w:rsidRPr="00D40BB7" w:rsidRDefault="00D40BB7" w:rsidP="00D40BB7">
      <w:pPr>
        <w:widowControl w:val="0"/>
        <w:numPr>
          <w:ilvl w:val="2"/>
          <w:numId w:val="9"/>
        </w:numPr>
        <w:tabs>
          <w:tab w:val="left" w:pos="1985"/>
        </w:tabs>
        <w:spacing w:before="40" w:after="0" w:line="249" w:lineRule="auto"/>
        <w:ind w:left="1985" w:right="628" w:hanging="425"/>
        <w:rPr>
          <w:rFonts w:ascii="Noto Sans" w:hAnsi="Noto Sans" w:cs="Noto Sans"/>
          <w:sz w:val="18"/>
          <w:szCs w:val="18"/>
          <w:lang w:val="lt-LT"/>
        </w:rPr>
      </w:pPr>
      <w:r w:rsidRPr="00D40BB7">
        <w:rPr>
          <w:rFonts w:ascii="Noto Sans" w:hAnsi="Noto Sans" w:cs="Noto Sans"/>
          <w:i/>
          <w:iCs/>
          <w:sz w:val="18"/>
          <w:szCs w:val="18"/>
          <w:lang w:val="lt-LT"/>
        </w:rPr>
        <w:t>numatomas panaudojimas,</w:t>
      </w:r>
    </w:p>
    <w:p w14:paraId="174FECAC" w14:textId="77777777" w:rsidR="00D40BB7" w:rsidRPr="00D40BB7" w:rsidRDefault="00D40BB7" w:rsidP="00D40BB7">
      <w:pPr>
        <w:widowControl w:val="0"/>
        <w:numPr>
          <w:ilvl w:val="2"/>
          <w:numId w:val="9"/>
        </w:numPr>
        <w:tabs>
          <w:tab w:val="left" w:pos="1985"/>
        </w:tabs>
        <w:spacing w:before="40" w:after="0" w:line="249" w:lineRule="auto"/>
        <w:ind w:left="1985" w:right="628" w:hanging="425"/>
        <w:rPr>
          <w:rFonts w:ascii="Noto Sans" w:hAnsi="Noto Sans" w:cs="Noto Sans"/>
          <w:sz w:val="18"/>
          <w:szCs w:val="18"/>
          <w:lang w:val="lt-LT"/>
        </w:rPr>
      </w:pPr>
      <w:r w:rsidRPr="00D40BB7">
        <w:rPr>
          <w:rFonts w:ascii="Noto Sans" w:hAnsi="Noto Sans" w:cs="Noto Sans"/>
          <w:sz w:val="18"/>
          <w:szCs w:val="18"/>
          <w:lang w:val="lt-LT"/>
        </w:rPr>
        <w:t xml:space="preserve">jei reikia, </w:t>
      </w:r>
      <w:r w:rsidRPr="00D40BB7">
        <w:rPr>
          <w:rFonts w:ascii="Noto Sans" w:hAnsi="Noto Sans" w:cs="Noto Sans"/>
          <w:i/>
          <w:iCs/>
          <w:sz w:val="18"/>
          <w:szCs w:val="18"/>
          <w:lang w:val="lt-LT"/>
        </w:rPr>
        <w:t>numatomas naudotojas,</w:t>
      </w:r>
    </w:p>
    <w:p w14:paraId="70374B63" w14:textId="77777777" w:rsidR="00D40BB7" w:rsidRPr="00D40BB7" w:rsidRDefault="00D40BB7" w:rsidP="00D40BB7">
      <w:pPr>
        <w:widowControl w:val="0"/>
        <w:numPr>
          <w:ilvl w:val="2"/>
          <w:numId w:val="9"/>
        </w:numPr>
        <w:tabs>
          <w:tab w:val="left" w:pos="1985"/>
        </w:tabs>
        <w:spacing w:before="40" w:after="0" w:line="249" w:lineRule="auto"/>
        <w:ind w:left="1985" w:right="628" w:hanging="425"/>
        <w:jc w:val="both"/>
        <w:rPr>
          <w:rFonts w:ascii="Noto Sans" w:hAnsi="Noto Sans" w:cs="Noto Sans"/>
          <w:sz w:val="18"/>
          <w:szCs w:val="18"/>
          <w:lang w:val="lt-LT"/>
        </w:rPr>
      </w:pPr>
      <w:r w:rsidRPr="00D40BB7">
        <w:rPr>
          <w:rFonts w:ascii="Noto Sans" w:hAnsi="Noto Sans" w:cs="Noto Sans"/>
          <w:i/>
          <w:sz w:val="18"/>
          <w:szCs w:val="18"/>
          <w:lang w:val="lt-LT"/>
        </w:rPr>
        <w:t>svarbios</w:t>
      </w:r>
      <w:r w:rsidRPr="00D40BB7">
        <w:rPr>
          <w:rFonts w:ascii="Noto Sans" w:hAnsi="Noto Sans" w:cs="Noto Sans"/>
          <w:iCs/>
          <w:sz w:val="18"/>
          <w:szCs w:val="18"/>
          <w:lang w:val="lt-LT"/>
        </w:rPr>
        <w:t xml:space="preserve"> arba specialiosios prielaidos ir (arba) ribojančios sąlygos, susijusios su peržiūrimu </w:t>
      </w:r>
      <w:r w:rsidRPr="00D40BB7">
        <w:rPr>
          <w:rFonts w:ascii="Noto Sans" w:hAnsi="Noto Sans" w:cs="Noto Sans"/>
          <w:i/>
          <w:sz w:val="18"/>
          <w:szCs w:val="18"/>
          <w:lang w:val="lt-LT"/>
        </w:rPr>
        <w:t>vertinimu</w:t>
      </w:r>
      <w:r w:rsidRPr="00D40BB7">
        <w:rPr>
          <w:rFonts w:ascii="Noto Sans" w:hAnsi="Noto Sans" w:cs="Noto Sans"/>
          <w:iCs/>
          <w:sz w:val="18"/>
          <w:szCs w:val="18"/>
          <w:lang w:val="lt-LT"/>
        </w:rPr>
        <w:t>,</w:t>
      </w:r>
    </w:p>
    <w:p w14:paraId="14540B0E" w14:textId="77777777" w:rsidR="00D40BB7" w:rsidRPr="00D40BB7" w:rsidRDefault="00D40BB7" w:rsidP="00D40BB7">
      <w:pPr>
        <w:widowControl w:val="0"/>
        <w:numPr>
          <w:ilvl w:val="2"/>
          <w:numId w:val="9"/>
        </w:numPr>
        <w:tabs>
          <w:tab w:val="left" w:pos="1985"/>
        </w:tabs>
        <w:spacing w:before="40" w:after="0" w:line="249" w:lineRule="auto"/>
        <w:ind w:left="1985" w:right="628" w:hanging="425"/>
        <w:jc w:val="both"/>
        <w:rPr>
          <w:rFonts w:ascii="Noto Sans" w:hAnsi="Noto Sans" w:cs="Noto Sans"/>
          <w:sz w:val="18"/>
          <w:szCs w:val="18"/>
          <w:lang w:val="lt-LT"/>
        </w:rPr>
      </w:pPr>
      <w:r w:rsidRPr="00D40BB7">
        <w:rPr>
          <w:rFonts w:ascii="Noto Sans" w:hAnsi="Noto Sans" w:cs="Noto Sans"/>
          <w:i/>
          <w:iCs/>
          <w:sz w:val="18"/>
          <w:lang w:val="lt-LT"/>
        </w:rPr>
        <w:t>specialisto</w:t>
      </w:r>
      <w:r w:rsidRPr="00D40BB7">
        <w:rPr>
          <w:rFonts w:ascii="Noto Sans" w:hAnsi="Noto Sans" w:cs="Noto Sans"/>
          <w:sz w:val="18"/>
          <w:lang w:val="lt-LT"/>
        </w:rPr>
        <w:t xml:space="preserve"> arba</w:t>
      </w:r>
      <w:r w:rsidRPr="00D40BB7">
        <w:rPr>
          <w:rFonts w:ascii="Noto Sans" w:hAnsi="Noto Sans" w:cs="Noto Sans"/>
          <w:i/>
          <w:iCs/>
          <w:sz w:val="18"/>
          <w:lang w:val="lt-LT"/>
        </w:rPr>
        <w:t xml:space="preserve"> paslaugų organizacijos</w:t>
      </w:r>
      <w:r w:rsidRPr="00D40BB7">
        <w:rPr>
          <w:rFonts w:ascii="Noto Sans" w:hAnsi="Noto Sans" w:cs="Noto Sans"/>
          <w:sz w:val="18"/>
          <w:lang w:val="lt-LT"/>
        </w:rPr>
        <w:t xml:space="preserve"> pasitelkimas ir jo (-</w:t>
      </w:r>
      <w:proofErr w:type="spellStart"/>
      <w:r w:rsidRPr="00D40BB7">
        <w:rPr>
          <w:rFonts w:ascii="Noto Sans" w:hAnsi="Noto Sans" w:cs="Noto Sans"/>
          <w:sz w:val="18"/>
          <w:lang w:val="lt-LT"/>
        </w:rPr>
        <w:t>os</w:t>
      </w:r>
      <w:proofErr w:type="spellEnd"/>
      <w:r w:rsidRPr="00D40BB7">
        <w:rPr>
          <w:rFonts w:ascii="Noto Sans" w:hAnsi="Noto Sans" w:cs="Noto Sans"/>
          <w:sz w:val="18"/>
          <w:lang w:val="lt-LT"/>
        </w:rPr>
        <w:t xml:space="preserve">) darbo dalies </w:t>
      </w:r>
      <w:r w:rsidRPr="00D40BB7">
        <w:rPr>
          <w:rFonts w:ascii="Noto Sans" w:hAnsi="Noto Sans" w:cs="Noto Sans"/>
          <w:i/>
          <w:iCs/>
          <w:sz w:val="18"/>
          <w:lang w:val="lt-LT"/>
        </w:rPr>
        <w:t>vertinimo peržiūroje</w:t>
      </w:r>
      <w:r w:rsidRPr="00D40BB7">
        <w:rPr>
          <w:rFonts w:ascii="Noto Sans" w:hAnsi="Noto Sans" w:cs="Noto Sans"/>
          <w:sz w:val="18"/>
          <w:lang w:val="lt-LT"/>
        </w:rPr>
        <w:t xml:space="preserve"> apibūdinimas, </w:t>
      </w:r>
    </w:p>
    <w:p w14:paraId="7738D5C0" w14:textId="77777777" w:rsidR="00D40BB7" w:rsidRPr="00D40BB7" w:rsidRDefault="00D40BB7" w:rsidP="00D40BB7">
      <w:pPr>
        <w:widowControl w:val="0"/>
        <w:numPr>
          <w:ilvl w:val="2"/>
          <w:numId w:val="9"/>
        </w:numPr>
        <w:tabs>
          <w:tab w:val="left" w:pos="1985"/>
        </w:tabs>
        <w:spacing w:before="40" w:after="0" w:line="249" w:lineRule="auto"/>
        <w:ind w:left="1985" w:right="628" w:hanging="425"/>
        <w:jc w:val="both"/>
        <w:rPr>
          <w:rFonts w:ascii="Noto Sans" w:hAnsi="Noto Sans" w:cs="Noto Sans"/>
          <w:sz w:val="18"/>
          <w:szCs w:val="18"/>
          <w:lang w:val="lt-LT"/>
        </w:rPr>
      </w:pPr>
      <w:r w:rsidRPr="00D40BB7">
        <w:rPr>
          <w:rFonts w:ascii="Noto Sans" w:hAnsi="Noto Sans" w:cs="Noto Sans"/>
          <w:sz w:val="18"/>
          <w:szCs w:val="18"/>
          <w:lang w:val="lt-LT"/>
        </w:rPr>
        <w:t>taikytos procedūros ir peržiūrėta dokumentacija.</w:t>
      </w:r>
    </w:p>
    <w:p w14:paraId="3A80A1E7" w14:textId="77777777" w:rsidR="0007236B" w:rsidRPr="00D40BB7" w:rsidRDefault="0007236B" w:rsidP="0007236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sectPr w:rsidR="0007236B" w:rsidRPr="00D40BB7" w:rsidSect="0007236B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558C4" w14:textId="77777777" w:rsidR="00290643" w:rsidRDefault="00290643" w:rsidP="0007236B">
      <w:pPr>
        <w:spacing w:after="0" w:line="240" w:lineRule="auto"/>
      </w:pPr>
      <w:r>
        <w:separator/>
      </w:r>
    </w:p>
  </w:endnote>
  <w:endnote w:type="continuationSeparator" w:id="0">
    <w:p w14:paraId="3613CDA2" w14:textId="77777777" w:rsidR="00290643" w:rsidRDefault="00290643" w:rsidP="0007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7408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80A1EC" w14:textId="77777777" w:rsidR="0007236B" w:rsidRPr="0007236B" w:rsidRDefault="0007236B" w:rsidP="0007236B">
        <w:pPr>
          <w:pStyle w:val="Footer"/>
          <w:pBdr>
            <w:top w:val="single" w:sz="4" w:space="1" w:color="auto"/>
          </w:pBdr>
          <w:jc w:val="center"/>
          <w:rPr>
            <w:rFonts w:ascii="Times New Roman" w:hAnsi="Times New Roman" w:cs="Times New Roman"/>
          </w:rPr>
        </w:pPr>
        <w:r w:rsidRPr="0007236B">
          <w:rPr>
            <w:rFonts w:ascii="Times New Roman" w:hAnsi="Times New Roman" w:cs="Times New Roman"/>
          </w:rPr>
          <w:fldChar w:fldCharType="begin"/>
        </w:r>
        <w:r w:rsidRPr="0007236B">
          <w:rPr>
            <w:rFonts w:ascii="Times New Roman" w:hAnsi="Times New Roman" w:cs="Times New Roman"/>
          </w:rPr>
          <w:instrText xml:space="preserve"> PAGE   \* MERGEFORMAT </w:instrText>
        </w:r>
        <w:r w:rsidRPr="0007236B">
          <w:rPr>
            <w:rFonts w:ascii="Times New Roman" w:hAnsi="Times New Roman" w:cs="Times New Roman"/>
          </w:rPr>
          <w:fldChar w:fldCharType="separate"/>
        </w:r>
        <w:r w:rsidR="00C07DFD">
          <w:rPr>
            <w:rFonts w:ascii="Times New Roman" w:hAnsi="Times New Roman" w:cs="Times New Roman"/>
            <w:noProof/>
          </w:rPr>
          <w:t>1</w:t>
        </w:r>
        <w:r w:rsidRPr="0007236B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7DD4F" w14:textId="77777777" w:rsidR="00290643" w:rsidRDefault="00290643" w:rsidP="0007236B">
      <w:pPr>
        <w:spacing w:after="0" w:line="240" w:lineRule="auto"/>
      </w:pPr>
      <w:r>
        <w:separator/>
      </w:r>
    </w:p>
  </w:footnote>
  <w:footnote w:type="continuationSeparator" w:id="0">
    <w:p w14:paraId="0AAC1930" w14:textId="77777777" w:rsidR="00290643" w:rsidRDefault="00290643" w:rsidP="00072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FA4"/>
    <w:multiLevelType w:val="multilevel"/>
    <w:tmpl w:val="C8863B4E"/>
    <w:lvl w:ilvl="0">
      <w:start w:val="2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796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7" w:hanging="567"/>
      </w:pPr>
      <w:rPr>
        <w:rFonts w:hint="default"/>
      </w:rPr>
    </w:lvl>
  </w:abstractNum>
  <w:abstractNum w:abstractNumId="1" w15:restartNumberingAfterBreak="0">
    <w:nsid w:val="165616D2"/>
    <w:multiLevelType w:val="multilevel"/>
    <w:tmpl w:val="3A0E80BE"/>
    <w:lvl w:ilvl="0">
      <w:start w:val="30"/>
      <w:numFmt w:val="decimal"/>
      <w:lvlText w:val="%1."/>
      <w:lvlJc w:val="left"/>
      <w:pPr>
        <w:ind w:left="1397" w:hanging="652"/>
      </w:pPr>
      <w:rPr>
        <w:rFonts w:ascii="Noto Sans" w:eastAsia="Noto Sans" w:hAnsi="Noto Sans" w:cs="Noto Sans" w:hint="default"/>
        <w:b/>
        <w:bCs/>
        <w:i w:val="0"/>
        <w:iCs w:val="0"/>
        <w:color w:val="E44352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397" w:hanging="652"/>
      </w:pPr>
      <w:rPr>
        <w:rFonts w:ascii="Noto Sans" w:eastAsia="Noto Sans" w:hAnsi="Noto Sans" w:cs="Noto Sans" w:hint="default"/>
        <w:b w:val="0"/>
        <w:bCs w:val="0"/>
        <w:i w:val="0"/>
        <w:iCs w:val="0"/>
        <w:color w:val="E44352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737" w:hanging="341"/>
      </w:pPr>
      <w:rPr>
        <w:rFonts w:ascii="Noto Sans" w:eastAsia="Noto Sans" w:hAnsi="Noto Sans" w:cs="Noto Sans" w:hint="default"/>
        <w:b w:val="0"/>
        <w:bCs w:val="0"/>
        <w:i w:val="0"/>
        <w:iCs w:val="0"/>
        <w:color w:val="auto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998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28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57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86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16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45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28E179D9"/>
    <w:multiLevelType w:val="multilevel"/>
    <w:tmpl w:val="19BCB2BA"/>
    <w:lvl w:ilvl="0">
      <w:start w:val="1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796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7" w:hanging="567"/>
      </w:pPr>
      <w:rPr>
        <w:rFonts w:hint="default"/>
      </w:rPr>
    </w:lvl>
  </w:abstractNum>
  <w:abstractNum w:abstractNumId="3" w15:restartNumberingAfterBreak="0">
    <w:nsid w:val="33795BEC"/>
    <w:multiLevelType w:val="multilevel"/>
    <w:tmpl w:val="5746AB16"/>
    <w:lvl w:ilvl="0">
      <w:start w:val="2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C5F38E3"/>
    <w:multiLevelType w:val="multilevel"/>
    <w:tmpl w:val="24483748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  <w:color w:val="231F20"/>
      </w:rPr>
    </w:lvl>
    <w:lvl w:ilvl="1">
      <w:start w:val="1"/>
      <w:numFmt w:val="decimalZero"/>
      <w:lvlText w:val="%1.%2"/>
      <w:lvlJc w:val="left"/>
      <w:pPr>
        <w:ind w:left="716" w:hanging="432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231F2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color w:val="231F20"/>
      </w:rPr>
    </w:lvl>
  </w:abstractNum>
  <w:abstractNum w:abstractNumId="5" w15:restartNumberingAfterBreak="0">
    <w:nsid w:val="3FF84F59"/>
    <w:multiLevelType w:val="multilevel"/>
    <w:tmpl w:val="7A78C92C"/>
    <w:lvl w:ilvl="0">
      <w:start w:val="20"/>
      <w:numFmt w:val="decimal"/>
      <w:lvlText w:val="%1."/>
      <w:lvlJc w:val="left"/>
      <w:pPr>
        <w:ind w:left="847" w:hanging="681"/>
      </w:pPr>
      <w:rPr>
        <w:rFonts w:ascii="Noto Sans" w:eastAsia="Noto Sans" w:hAnsi="Noto Sans" w:cs="Noto Sans" w:hint="default"/>
        <w:b/>
        <w:bCs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847" w:hanging="681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187" w:hanging="341"/>
        <w:jc w:val="right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580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81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81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2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82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83" w:hanging="341"/>
      </w:pPr>
      <w:rPr>
        <w:rFonts w:hint="default"/>
        <w:lang w:val="en-US" w:eastAsia="en-US" w:bidi="ar-SA"/>
      </w:rPr>
    </w:lvl>
  </w:abstractNum>
  <w:abstractNum w:abstractNumId="6" w15:restartNumberingAfterBreak="0">
    <w:nsid w:val="4CE701D0"/>
    <w:multiLevelType w:val="multilevel"/>
    <w:tmpl w:val="2EA25D2E"/>
    <w:lvl w:ilvl="0">
      <w:start w:val="3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796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7" w:hanging="567"/>
      </w:pPr>
      <w:rPr>
        <w:rFonts w:hint="default"/>
      </w:rPr>
    </w:lvl>
  </w:abstractNum>
  <w:abstractNum w:abstractNumId="7" w15:restartNumberingAfterBreak="0">
    <w:nsid w:val="4E222516"/>
    <w:multiLevelType w:val="hybridMultilevel"/>
    <w:tmpl w:val="EEAA8204"/>
    <w:lvl w:ilvl="0" w:tplc="35125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BC3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AD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D07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D82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505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185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6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CAD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4A0588F"/>
    <w:multiLevelType w:val="multilevel"/>
    <w:tmpl w:val="48F2DCD8"/>
    <w:lvl w:ilvl="0">
      <w:start w:val="30"/>
      <w:numFmt w:val="decimal"/>
      <w:lvlText w:val="%1."/>
      <w:lvlJc w:val="left"/>
      <w:pPr>
        <w:ind w:left="847" w:hanging="681"/>
      </w:pPr>
      <w:rPr>
        <w:rFonts w:ascii="Noto Sans" w:eastAsia="Noto Sans" w:hAnsi="Noto Sans" w:cs="Noto Sans" w:hint="default"/>
        <w:b/>
        <w:bCs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847" w:hanging="681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187" w:hanging="341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580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81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81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2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82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83" w:hanging="341"/>
      </w:pPr>
      <w:rPr>
        <w:rFonts w:hint="default"/>
        <w:lang w:val="en-US" w:eastAsia="en-US" w:bidi="ar-SA"/>
      </w:rPr>
    </w:lvl>
  </w:abstractNum>
  <w:num w:numId="1" w16cid:durableId="950015481">
    <w:abstractNumId w:val="7"/>
  </w:num>
  <w:num w:numId="2" w16cid:durableId="980885587">
    <w:abstractNumId w:val="2"/>
  </w:num>
  <w:num w:numId="3" w16cid:durableId="453326996">
    <w:abstractNumId w:val="0"/>
  </w:num>
  <w:num w:numId="4" w16cid:durableId="163516405">
    <w:abstractNumId w:val="4"/>
  </w:num>
  <w:num w:numId="5" w16cid:durableId="1815172430">
    <w:abstractNumId w:val="3"/>
  </w:num>
  <w:num w:numId="6" w16cid:durableId="1434083011">
    <w:abstractNumId w:val="5"/>
  </w:num>
  <w:num w:numId="7" w16cid:durableId="989821958">
    <w:abstractNumId w:val="6"/>
  </w:num>
  <w:num w:numId="8" w16cid:durableId="1651783577">
    <w:abstractNumId w:val="8"/>
  </w:num>
  <w:num w:numId="9" w16cid:durableId="523522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6B"/>
    <w:rsid w:val="00000D01"/>
    <w:rsid w:val="0006208F"/>
    <w:rsid w:val="0007236B"/>
    <w:rsid w:val="00165DA0"/>
    <w:rsid w:val="00241954"/>
    <w:rsid w:val="00256614"/>
    <w:rsid w:val="00290643"/>
    <w:rsid w:val="00327BA2"/>
    <w:rsid w:val="00771DCC"/>
    <w:rsid w:val="007D0548"/>
    <w:rsid w:val="0099758B"/>
    <w:rsid w:val="00B8137D"/>
    <w:rsid w:val="00C07DFD"/>
    <w:rsid w:val="00D40BB7"/>
    <w:rsid w:val="00F46BAE"/>
    <w:rsid w:val="00F561CC"/>
    <w:rsid w:val="00FE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A1E5"/>
  <w15:chartTrackingRefBased/>
  <w15:docId w15:val="{5AD2E5A9-7A4D-4CF8-B8EE-62E87B5D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36B"/>
  </w:style>
  <w:style w:type="paragraph" w:styleId="Footer">
    <w:name w:val="footer"/>
    <w:basedOn w:val="Normal"/>
    <w:link w:val="FooterChar"/>
    <w:uiPriority w:val="99"/>
    <w:unhideWhenUsed/>
    <w:rsid w:val="00072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36B"/>
  </w:style>
  <w:style w:type="paragraph" w:customStyle="1" w:styleId="Heading11">
    <w:name w:val="Heading 11"/>
    <w:basedOn w:val="Normal"/>
    <w:rsid w:val="00327BA2"/>
    <w:pPr>
      <w:widowControl w:val="0"/>
      <w:spacing w:after="0" w:line="240" w:lineRule="auto"/>
      <w:ind w:left="113"/>
      <w:outlineLvl w:val="1"/>
    </w:pPr>
    <w:rPr>
      <w:rFonts w:ascii="Arial" w:eastAsia="Times New Roman" w:hAnsi="Arial" w:cs="Times New Roman"/>
      <w:b/>
      <w:bCs/>
      <w:sz w:val="40"/>
      <w:szCs w:val="40"/>
      <w:lang w:val="lt-LT" w:eastAsia="lt-LT"/>
    </w:rPr>
  </w:style>
  <w:style w:type="paragraph" w:customStyle="1" w:styleId="Heading31">
    <w:name w:val="Heading 31"/>
    <w:basedOn w:val="Normal"/>
    <w:rsid w:val="00327BA2"/>
    <w:pPr>
      <w:widowControl w:val="0"/>
      <w:spacing w:after="0" w:line="240" w:lineRule="auto"/>
      <w:ind w:left="680" w:hanging="567"/>
      <w:outlineLvl w:val="3"/>
    </w:pPr>
    <w:rPr>
      <w:rFonts w:ascii="Arial" w:eastAsia="Times New Roman" w:hAnsi="Arial" w:cs="Times New Roman"/>
      <w:b/>
      <w:bCs/>
      <w:sz w:val="18"/>
      <w:szCs w:val="18"/>
      <w:lang w:val="lt-LT" w:eastAsia="lt-LT"/>
    </w:rPr>
  </w:style>
  <w:style w:type="paragraph" w:styleId="ListParagraph">
    <w:name w:val="List Paragraph"/>
    <w:basedOn w:val="Normal"/>
    <w:uiPriority w:val="1"/>
    <w:qFormat/>
    <w:rsid w:val="00327BA2"/>
    <w:pPr>
      <w:widowControl w:val="0"/>
      <w:spacing w:after="0" w:line="240" w:lineRule="auto"/>
    </w:pPr>
    <w:rPr>
      <w:rFonts w:ascii="Calibri" w:eastAsia="Times New Roman" w:hAnsi="Calibri" w:cs="Times New Roman"/>
      <w:lang w:val="lt-LT" w:eastAsia="lt-LT"/>
    </w:rPr>
  </w:style>
  <w:style w:type="table" w:styleId="TableGrid">
    <w:name w:val="Table Grid"/>
    <w:basedOn w:val="TableNormal"/>
    <w:uiPriority w:val="39"/>
    <w:rsid w:val="00327BA2"/>
    <w:pPr>
      <w:spacing w:after="0" w:line="240" w:lineRule="auto"/>
    </w:pPr>
    <w:rPr>
      <w:rFonts w:ascii="Calibri" w:eastAsia="Calibri" w:hAnsi="Calibri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4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7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7C11562D33B479041E1875919713D" ma:contentTypeVersion="18" ma:contentTypeDescription="Create a new document." ma:contentTypeScope="" ma:versionID="dddd8e0ccd07724cee7f966750dd4d8e">
  <xsd:schema xmlns:xsd="http://www.w3.org/2001/XMLSchema" xmlns:xs="http://www.w3.org/2001/XMLSchema" xmlns:p="http://schemas.microsoft.com/office/2006/metadata/properties" xmlns:ns2="f6b14d33-e636-46b7-8b21-0f9243696a4b" xmlns:ns3="383f865a-6fec-435e-903f-fabe8407eb96" targetNamespace="http://schemas.microsoft.com/office/2006/metadata/properties" ma:root="true" ma:fieldsID="06ea29d7d82fb506b754f579ea3e7725" ns2:_="" ns3:_="">
    <xsd:import namespace="f6b14d33-e636-46b7-8b21-0f9243696a4b"/>
    <xsd:import namespace="383f865a-6fec-435e-903f-fabe8407e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14d33-e636-46b7-8b21-0f9243696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d1d2ccd-582f-4c11-92ca-cb4f56649c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f865a-6fec-435e-903f-fabe8407eb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347802-c944-49b9-9ccc-84b2f1135757}" ma:internalName="TaxCatchAll" ma:showField="CatchAllData" ma:web="383f865a-6fec-435e-903f-fabe8407e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14d33-e636-46b7-8b21-0f9243696a4b">
      <Terms xmlns="http://schemas.microsoft.com/office/infopath/2007/PartnerControls"/>
    </lcf76f155ced4ddcb4097134ff3c332f>
    <TaxCatchAll xmlns="383f865a-6fec-435e-903f-fabe8407eb96" xsi:nil="true"/>
  </documentManagement>
</p:properties>
</file>

<file path=customXml/itemProps1.xml><?xml version="1.0" encoding="utf-8"?>
<ds:datastoreItem xmlns:ds="http://schemas.openxmlformats.org/officeDocument/2006/customXml" ds:itemID="{9B4163B5-C039-4235-B171-F677D3E8DBEA}"/>
</file>

<file path=customXml/itemProps2.xml><?xml version="1.0" encoding="utf-8"?>
<ds:datastoreItem xmlns:ds="http://schemas.openxmlformats.org/officeDocument/2006/customXml" ds:itemID="{44EDC222-CB1D-46A3-95D4-6C74234B24AB}"/>
</file>

<file path=customXml/itemProps3.xml><?xml version="1.0" encoding="utf-8"?>
<ds:datastoreItem xmlns:ds="http://schemas.openxmlformats.org/officeDocument/2006/customXml" ds:itemID="{44447BC4-06AA-4DA6-89B0-771F750299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4110</Words>
  <Characters>2344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Rimantas Liaugminas</dc:creator>
  <cp:keywords/>
  <dc:description/>
  <cp:lastModifiedBy>Rimantas Liaugminas | AVNT</cp:lastModifiedBy>
  <cp:revision>13</cp:revision>
  <dcterms:created xsi:type="dcterms:W3CDTF">2017-06-29T05:00:00Z</dcterms:created>
  <dcterms:modified xsi:type="dcterms:W3CDTF">2025-01-14T11:48:00Z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0x010100D8C7C11562D33B479041E1875919713D</vt:lpwstr>
  </property>
</Properties>
</file>